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669868379"/>
        <w:docPartObj>
          <w:docPartGallery w:val="Cover Pages"/>
          <w:docPartUnique/>
        </w:docPartObj>
      </w:sdtPr>
      <w:sdtEndPr/>
      <w:sdtContent>
        <w:p w:rsidR="000354E1" w:rsidRDefault="000354E1">
          <w:r>
            <w:rPr>
              <w:noProof/>
              <w:lang w:eastAsia="en-GB"/>
            </w:rPr>
            <mc:AlternateContent>
              <mc:Choice Requires="wps">
                <w:drawing>
                  <wp:anchor distT="0" distB="0" distL="114300" distR="114300" simplePos="0" relativeHeight="251659264" behindDoc="0" locked="0" layoutInCell="1" allowOverlap="1" wp14:anchorId="3B97CDA5" wp14:editId="49B8FC4C">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581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rsidR="000354E1" w:rsidRDefault="000354E1">
                                    <w:pPr>
                                      <w:pStyle w:val="Title"/>
                                      <w:pBdr>
                                        <w:bottom w:val="none" w:sz="0" w:space="0" w:color="auto"/>
                                      </w:pBdr>
                                      <w:jc w:val="right"/>
                                      <w:rPr>
                                        <w:caps/>
                                        <w:color w:val="FFFFFF" w:themeColor="background1"/>
                                        <w:sz w:val="72"/>
                                        <w:szCs w:val="72"/>
                                      </w:rPr>
                                    </w:pPr>
                                    <w:r>
                                      <w:rPr>
                                        <w:caps/>
                                        <w:color w:val="FFFFFF" w:themeColor="background1"/>
                                        <w:sz w:val="72"/>
                                        <w:szCs w:val="72"/>
                                      </w:rPr>
                                      <w:t xml:space="preserve">Formation </w:t>
                                    </w:r>
                                    <w:r w:rsidR="001826BA">
                                      <w:rPr>
                                        <w:caps/>
                                        <w:color w:val="FFFFFF" w:themeColor="background1"/>
                                        <w:sz w:val="72"/>
                                        <w:szCs w:val="72"/>
                                      </w:rPr>
                                      <w:t xml:space="preserve">AND USE </w:t>
                                    </w:r>
                                    <w:r>
                                      <w:rPr>
                                        <w:caps/>
                                        <w:color w:val="FFFFFF" w:themeColor="background1"/>
                                        <w:sz w:val="72"/>
                                        <w:szCs w:val="72"/>
                                      </w:rPr>
                                      <w:t>of the personal or inflected infinitive in portuguese</w:t>
                                    </w:r>
                                  </w:p>
                                </w:sdtContent>
                              </w:sdt>
                              <w:p w:rsidR="000354E1" w:rsidRDefault="000354E1">
                                <w:pPr>
                                  <w:spacing w:before="240"/>
                                  <w:ind w:left="720"/>
                                  <w:jc w:val="right"/>
                                  <w:rPr>
                                    <w:color w:val="FFFFFF" w:themeColor="background1"/>
                                  </w:rPr>
                                </w:pPr>
                              </w:p>
                              <w:p w:rsidR="000354E1" w:rsidRDefault="00261659" w:rsidP="00164017">
                                <w:pPr>
                                  <w:spacing w:before="240"/>
                                  <w:ind w:left="1008"/>
                                  <w:rPr>
                                    <w:color w:val="FFFFFF" w:themeColor="background1"/>
                                  </w:rPr>
                                </w:pPr>
                                <w:sdt>
                                  <w:sdtPr>
                                    <w:rPr>
                                      <w:i/>
                                      <w:color w:val="FFFFFF" w:themeColor="background1"/>
                                      <w:sz w:val="21"/>
                                      <w:szCs w:val="21"/>
                                    </w:rPr>
                                    <w:alias w:val="Abstract"/>
                                    <w:id w:val="307982498"/>
                                    <w:dataBinding w:prefixMappings="xmlns:ns0='http://schemas.microsoft.com/office/2006/coverPageProps'" w:xpath="/ns0:CoverPageProperties[1]/ns0:Abstract[1]" w:storeItemID="{55AF091B-3C7A-41E3-B477-F2FDAA23CFDA}"/>
                                    <w:text/>
                                  </w:sdtPr>
                                  <w:sdtEndPr/>
                                  <w:sdtContent>
                                    <w:r w:rsidR="00164017" w:rsidRPr="00164017">
                                      <w:rPr>
                                        <w:i/>
                                        <w:color w:val="FFFFFF" w:themeColor="background1"/>
                                        <w:sz w:val="21"/>
                                        <w:szCs w:val="21"/>
                                      </w:rPr>
                                      <w:t xml:space="preserve">Disclaimer: this file is a teaching document intended to clarify the principal uses of the personal or inflected </w:t>
                                    </w:r>
                                    <w:proofErr w:type="gramStart"/>
                                    <w:r w:rsidR="00164017" w:rsidRPr="00164017">
                                      <w:rPr>
                                        <w:i/>
                                        <w:color w:val="FFFFFF" w:themeColor="background1"/>
                                        <w:sz w:val="21"/>
                                        <w:szCs w:val="21"/>
                                      </w:rPr>
                                      <w:t>infinitive ,</w:t>
                                    </w:r>
                                    <w:proofErr w:type="gramEnd"/>
                                    <w:r w:rsidR="00164017" w:rsidRPr="00164017">
                                      <w:rPr>
                                        <w:i/>
                                        <w:color w:val="FFFFFF" w:themeColor="background1"/>
                                        <w:sz w:val="21"/>
                                        <w:szCs w:val="21"/>
                                      </w:rPr>
                                      <w:t xml:space="preserve"> with examples, in a class for intermediate to advan</w:t>
                                    </w:r>
                                    <w:r w:rsidR="00164017">
                                      <w:rPr>
                                        <w:i/>
                                        <w:color w:val="FFFFFF" w:themeColor="background1"/>
                                        <w:sz w:val="21"/>
                                        <w:szCs w:val="21"/>
                                      </w:rPr>
                                      <w:t xml:space="preserve">ced students of Portuguese. It </w:t>
                                    </w:r>
                                    <w:r w:rsidR="00164017" w:rsidRPr="00164017">
                                      <w:rPr>
                                        <w:i/>
                                        <w:color w:val="FFFFFF" w:themeColor="background1"/>
                                        <w:sz w:val="21"/>
                                        <w:szCs w:val="21"/>
                                      </w:rPr>
                                      <w:t xml:space="preserve">can also be used as a self-study resource. For other </w:t>
                                    </w:r>
                                    <w:r w:rsidR="00164017">
                                      <w:rPr>
                                        <w:i/>
                                        <w:color w:val="FFFFFF" w:themeColor="background1"/>
                                        <w:sz w:val="21"/>
                                        <w:szCs w:val="21"/>
                                      </w:rPr>
                                      <w:t>explanations</w:t>
                                    </w:r>
                                    <w:r w:rsidR="00164017" w:rsidRPr="00164017">
                                      <w:rPr>
                                        <w:i/>
                                        <w:color w:val="FFFFFF" w:themeColor="background1"/>
                                        <w:sz w:val="21"/>
                                        <w:szCs w:val="21"/>
                                      </w:rPr>
                                      <w:t xml:space="preserve"> of this verb form, see, for example, Manuela Cook, Portuguese Verbs Explained</w:t>
                                    </w:r>
                                    <w:r w:rsidR="00164017">
                                      <w:rPr>
                                        <w:i/>
                                        <w:color w:val="FFFFFF" w:themeColor="background1"/>
                                        <w:sz w:val="21"/>
                                        <w:szCs w:val="21"/>
                                      </w:rPr>
                                      <w:t xml:space="preserve">. </w:t>
                                    </w:r>
                                    <w:proofErr w:type="spellStart"/>
                                    <w:r w:rsidR="00164017">
                                      <w:rPr>
                                        <w:i/>
                                        <w:color w:val="FFFFFF" w:themeColor="background1"/>
                                        <w:sz w:val="21"/>
                                        <w:szCs w:val="21"/>
                                      </w:rPr>
                                      <w:t>Knebworth</w:t>
                                    </w:r>
                                    <w:proofErr w:type="spellEnd"/>
                                    <w:r w:rsidR="00164017">
                                      <w:rPr>
                                        <w:i/>
                                        <w:color w:val="FFFFFF" w:themeColor="background1"/>
                                        <w:sz w:val="21"/>
                                        <w:szCs w:val="21"/>
                                      </w:rPr>
                                      <w:t xml:space="preserve">, Herts: Able Publishing, 2004, pp. 139-148; Milton </w:t>
                                    </w:r>
                                    <w:proofErr w:type="spellStart"/>
                                    <w:r w:rsidR="00164017">
                                      <w:rPr>
                                        <w:i/>
                                        <w:color w:val="FFFFFF" w:themeColor="background1"/>
                                        <w:sz w:val="21"/>
                                        <w:szCs w:val="21"/>
                                      </w:rPr>
                                      <w:t>M.Azevedo</w:t>
                                    </w:r>
                                    <w:proofErr w:type="spellEnd"/>
                                    <w:r w:rsidR="00164017">
                                      <w:rPr>
                                        <w:i/>
                                        <w:color w:val="FFFFFF" w:themeColor="background1"/>
                                        <w:sz w:val="21"/>
                                        <w:szCs w:val="21"/>
                                      </w:rPr>
                                      <w:t>, Portuguese Verbs Explained: A Linguistic introduction. Cambridge: Cambridge University Press</w:t>
                                    </w:r>
                                    <w:r w:rsidR="00DC3D07">
                                      <w:rPr>
                                        <w:i/>
                                        <w:color w:val="FFFFFF" w:themeColor="background1"/>
                                        <w:sz w:val="21"/>
                                        <w:szCs w:val="21"/>
                                      </w:rPr>
                                      <w:t xml:space="preserve">, 2005, pp. 141 – 143; Sheila R. </w:t>
                                    </w:r>
                                    <w:proofErr w:type="spellStart"/>
                                    <w:r w:rsidR="00DC3D07">
                                      <w:rPr>
                                        <w:i/>
                                        <w:color w:val="FFFFFF" w:themeColor="background1"/>
                                        <w:sz w:val="21"/>
                                        <w:szCs w:val="21"/>
                                      </w:rPr>
                                      <w:t>Ackerland</w:t>
                                    </w:r>
                                    <w:proofErr w:type="spellEnd"/>
                                    <w:r w:rsidR="00DC3D07">
                                      <w:rPr>
                                        <w:i/>
                                        <w:color w:val="FFFFFF" w:themeColor="background1"/>
                                        <w:sz w:val="21"/>
                                        <w:szCs w:val="21"/>
                                      </w:rPr>
                                      <w:t xml:space="preserve"> and Rebecca Jones-Kellogg, Portuguese: A Reference Manual.</w:t>
                                    </w:r>
                                    <w:r w:rsidR="00164017" w:rsidRPr="00164017">
                                      <w:rPr>
                                        <w:i/>
                                        <w:color w:val="FFFFFF" w:themeColor="background1"/>
                                        <w:sz w:val="21"/>
                                        <w:szCs w:val="21"/>
                                      </w:rPr>
                                      <w:t xml:space="preserve"> </w:t>
                                    </w:r>
                                  </w:sdtContent>
                                </w:sdt>
                                <w:r w:rsidR="00DC3D07">
                                  <w:rPr>
                                    <w:i/>
                                    <w:color w:val="FFFFFF" w:themeColor="background1"/>
                                    <w:sz w:val="21"/>
                                    <w:szCs w:val="21"/>
                                  </w:rPr>
                                  <w:t>Austin: University of Texas Press, pp. 137-138.</w:t>
                                </w: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Rectangle 47" o:spid="_x0000_s1026" style="position:absolute;margin-left:0;margin-top:0;width:422.3pt;height:760.3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" fillcolor="#4f81bd [3204]" stroked="f" strokeweight="2pt">
                    <v:path arrowok="t"/>
                    <v:textbox inset="21.6pt,1in,21.6pt">
                      <w:txbxContent>
                        <w:sdt>
                          <w:sdtPr>
                            <w:rPr>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rsidR="000354E1" w:rsidRDefault="000354E1">
                              <w:pPr>
                                <w:pStyle w:val="Title"/>
                                <w:pBdr>
                                  <w:bottom w:val="none" w:sz="0" w:space="0" w:color="auto"/>
                                </w:pBdr>
                                <w:jc w:val="right"/>
                                <w:rPr>
                                  <w:caps/>
                                  <w:color w:val="FFFFFF" w:themeColor="background1"/>
                                  <w:sz w:val="72"/>
                                  <w:szCs w:val="72"/>
                                </w:rPr>
                              </w:pPr>
                              <w:r>
                                <w:rPr>
                                  <w:caps/>
                                  <w:color w:val="FFFFFF" w:themeColor="background1"/>
                                  <w:sz w:val="72"/>
                                  <w:szCs w:val="72"/>
                                </w:rPr>
                                <w:t xml:space="preserve">Formation </w:t>
                              </w:r>
                              <w:r w:rsidR="001826BA">
                                <w:rPr>
                                  <w:caps/>
                                  <w:color w:val="FFFFFF" w:themeColor="background1"/>
                                  <w:sz w:val="72"/>
                                  <w:szCs w:val="72"/>
                                </w:rPr>
                                <w:t xml:space="preserve">AND USE </w:t>
                              </w:r>
                              <w:r>
                                <w:rPr>
                                  <w:caps/>
                                  <w:color w:val="FFFFFF" w:themeColor="background1"/>
                                  <w:sz w:val="72"/>
                                  <w:szCs w:val="72"/>
                                </w:rPr>
                                <w:t>of the personal or inflected infinitive in portuguese</w:t>
                              </w:r>
                            </w:p>
                          </w:sdtContent>
                        </w:sdt>
                        <w:p w:rsidR="000354E1" w:rsidRDefault="000354E1">
                          <w:pPr>
                            <w:spacing w:before="240"/>
                            <w:ind w:left="720"/>
                            <w:jc w:val="right"/>
                            <w:rPr>
                              <w:color w:val="FFFFFF" w:themeColor="background1"/>
                            </w:rPr>
                          </w:pPr>
                        </w:p>
                        <w:p w:rsidR="000354E1" w:rsidRDefault="00E82F3E" w:rsidP="00164017">
                          <w:pPr>
                            <w:spacing w:before="240"/>
                            <w:ind w:left="1008"/>
                            <w:rPr>
                              <w:color w:val="FFFFFF" w:themeColor="background1"/>
                            </w:rPr>
                          </w:pPr>
                          <w:sdt>
                            <w:sdtPr>
                              <w:rPr>
                                <w:i/>
                                <w:color w:val="FFFFFF" w:themeColor="background1"/>
                                <w:sz w:val="21"/>
                                <w:szCs w:val="21"/>
                              </w:rPr>
                              <w:alias w:val="Abstract"/>
                              <w:id w:val="307982498"/>
                              <w:dataBinding w:prefixMappings="xmlns:ns0='http://schemas.microsoft.com/office/2006/coverPageProps'" w:xpath="/ns0:CoverPageProperties[1]/ns0:Abstract[1]" w:storeItemID="{55AF091B-3C7A-41E3-B477-F2FDAA23CFDA}"/>
                              <w:text/>
                            </w:sdtPr>
                            <w:sdtEndPr/>
                            <w:sdtContent>
                              <w:r w:rsidR="00164017" w:rsidRPr="00164017">
                                <w:rPr>
                                  <w:i/>
                                  <w:color w:val="FFFFFF" w:themeColor="background1"/>
                                  <w:sz w:val="21"/>
                                  <w:szCs w:val="21"/>
                                </w:rPr>
                                <w:t xml:space="preserve">Disclaimer: this file is a teaching document intended to clarify the principal uses of the personal or inflected </w:t>
                              </w:r>
                              <w:proofErr w:type="gramStart"/>
                              <w:r w:rsidR="00164017" w:rsidRPr="00164017">
                                <w:rPr>
                                  <w:i/>
                                  <w:color w:val="FFFFFF" w:themeColor="background1"/>
                                  <w:sz w:val="21"/>
                                  <w:szCs w:val="21"/>
                                </w:rPr>
                                <w:t>infinitive ,</w:t>
                              </w:r>
                              <w:proofErr w:type="gramEnd"/>
                              <w:r w:rsidR="00164017" w:rsidRPr="00164017">
                                <w:rPr>
                                  <w:i/>
                                  <w:color w:val="FFFFFF" w:themeColor="background1"/>
                                  <w:sz w:val="21"/>
                                  <w:szCs w:val="21"/>
                                </w:rPr>
                                <w:t xml:space="preserve"> with examples, in a class for intermediate to advan</w:t>
                              </w:r>
                              <w:r w:rsidR="00164017">
                                <w:rPr>
                                  <w:i/>
                                  <w:color w:val="FFFFFF" w:themeColor="background1"/>
                                  <w:sz w:val="21"/>
                                  <w:szCs w:val="21"/>
                                </w:rPr>
                                <w:t xml:space="preserve">ced students of Portuguese. It </w:t>
                              </w:r>
                              <w:r w:rsidR="00164017" w:rsidRPr="00164017">
                                <w:rPr>
                                  <w:i/>
                                  <w:color w:val="FFFFFF" w:themeColor="background1"/>
                                  <w:sz w:val="21"/>
                                  <w:szCs w:val="21"/>
                                </w:rPr>
                                <w:t xml:space="preserve">can also be used as a self-study resource. For other </w:t>
                              </w:r>
                              <w:r w:rsidR="00164017">
                                <w:rPr>
                                  <w:i/>
                                  <w:color w:val="FFFFFF" w:themeColor="background1"/>
                                  <w:sz w:val="21"/>
                                  <w:szCs w:val="21"/>
                                </w:rPr>
                                <w:t>explanations</w:t>
                              </w:r>
                              <w:r w:rsidR="00164017" w:rsidRPr="00164017">
                                <w:rPr>
                                  <w:i/>
                                  <w:color w:val="FFFFFF" w:themeColor="background1"/>
                                  <w:sz w:val="21"/>
                                  <w:szCs w:val="21"/>
                                </w:rPr>
                                <w:t xml:space="preserve"> of this verb form, see, for example, Manuela Cook, Portuguese Verbs Explained</w:t>
                              </w:r>
                              <w:r w:rsidR="00164017">
                                <w:rPr>
                                  <w:i/>
                                  <w:color w:val="FFFFFF" w:themeColor="background1"/>
                                  <w:sz w:val="21"/>
                                  <w:szCs w:val="21"/>
                                </w:rPr>
                                <w:t xml:space="preserve">. </w:t>
                              </w:r>
                              <w:proofErr w:type="spellStart"/>
                              <w:r w:rsidR="00164017">
                                <w:rPr>
                                  <w:i/>
                                  <w:color w:val="FFFFFF" w:themeColor="background1"/>
                                  <w:sz w:val="21"/>
                                  <w:szCs w:val="21"/>
                                </w:rPr>
                                <w:t>Knebworth</w:t>
                              </w:r>
                              <w:proofErr w:type="spellEnd"/>
                              <w:r w:rsidR="00164017">
                                <w:rPr>
                                  <w:i/>
                                  <w:color w:val="FFFFFF" w:themeColor="background1"/>
                                  <w:sz w:val="21"/>
                                  <w:szCs w:val="21"/>
                                </w:rPr>
                                <w:t xml:space="preserve">, Herts: Able Publishing, 2004, pp. 139-148; Milton </w:t>
                              </w:r>
                              <w:proofErr w:type="spellStart"/>
                              <w:r w:rsidR="00164017">
                                <w:rPr>
                                  <w:i/>
                                  <w:color w:val="FFFFFF" w:themeColor="background1"/>
                                  <w:sz w:val="21"/>
                                  <w:szCs w:val="21"/>
                                </w:rPr>
                                <w:t>M.Azevedo</w:t>
                              </w:r>
                              <w:proofErr w:type="spellEnd"/>
                              <w:r w:rsidR="00164017">
                                <w:rPr>
                                  <w:i/>
                                  <w:color w:val="FFFFFF" w:themeColor="background1"/>
                                  <w:sz w:val="21"/>
                                  <w:szCs w:val="21"/>
                                </w:rPr>
                                <w:t>, Portuguese Verbs Explained: A Linguistic introduction. Cambridge: Cambridge University Press</w:t>
                              </w:r>
                              <w:r w:rsidR="00DC3D07">
                                <w:rPr>
                                  <w:i/>
                                  <w:color w:val="FFFFFF" w:themeColor="background1"/>
                                  <w:sz w:val="21"/>
                                  <w:szCs w:val="21"/>
                                </w:rPr>
                                <w:t xml:space="preserve">, 2005, pp. 141 – 143; Sheila R. </w:t>
                              </w:r>
                              <w:proofErr w:type="spellStart"/>
                              <w:r w:rsidR="00DC3D07">
                                <w:rPr>
                                  <w:i/>
                                  <w:color w:val="FFFFFF" w:themeColor="background1"/>
                                  <w:sz w:val="21"/>
                                  <w:szCs w:val="21"/>
                                </w:rPr>
                                <w:t>Ackerland</w:t>
                              </w:r>
                              <w:proofErr w:type="spellEnd"/>
                              <w:r w:rsidR="00DC3D07">
                                <w:rPr>
                                  <w:i/>
                                  <w:color w:val="FFFFFF" w:themeColor="background1"/>
                                  <w:sz w:val="21"/>
                                  <w:szCs w:val="21"/>
                                </w:rPr>
                                <w:t xml:space="preserve"> and Rebecca Jones-Kellogg, Portuguese: A Reference Manual.</w:t>
                              </w:r>
                              <w:r w:rsidR="00164017" w:rsidRPr="00164017">
                                <w:rPr>
                                  <w:i/>
                                  <w:color w:val="FFFFFF" w:themeColor="background1"/>
                                  <w:sz w:val="21"/>
                                  <w:szCs w:val="21"/>
                                </w:rPr>
                                <w:t xml:space="preserve"> </w:t>
                              </w:r>
                            </w:sdtContent>
                          </w:sdt>
                          <w:r w:rsidR="00DC3D07">
                            <w:rPr>
                              <w:i/>
                              <w:color w:val="FFFFFF" w:themeColor="background1"/>
                              <w:sz w:val="21"/>
                              <w:szCs w:val="21"/>
                            </w:rPr>
                            <w:t>Austin: University of Texas Press, pp. 137-138.</w:t>
                          </w:r>
                        </w:p>
                      </w:txbxContent>
                    </v:textbox>
                    <w10:wrap anchorx="page" anchory="page"/>
                  </v:rect>
                </w:pict>
              </mc:Fallback>
            </mc:AlternateContent>
          </w:r>
          <w:r>
            <w:rPr>
              <w:noProof/>
              <w:lang w:eastAsia="en-GB"/>
            </w:rPr>
            <mc:AlternateContent>
              <mc:Choice Requires="wps">
                <w:drawing>
                  <wp:anchor distT="0" distB="0" distL="114300" distR="114300" simplePos="0" relativeHeight="251660288" behindDoc="0" locked="0" layoutInCell="1" allowOverlap="1" wp14:anchorId="58B3C2C7" wp14:editId="03443DF7">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354E1" w:rsidRDefault="000354E1" w:rsidP="00E82F3E">
                                <w:pPr>
                                  <w:pStyle w:val="Subtitle"/>
                                  <w:rPr>
                                    <w:color w:val="FFFFFF" w:themeColor="background1"/>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Rectangle 48"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" fillcolor="#1f497d [3215]" stroked="f" strokeweight="2pt">
                    <v:path arrowok="t"/>
                    <v:textbox inset="14.4pt,,14.4pt">
                      <w:txbxContent>
                        <w:p w:rsidR="000354E1" w:rsidRDefault="000354E1" w:rsidP="00E82F3E">
                          <w:pPr>
                            <w:pStyle w:val="Subtitle"/>
                            <w:rPr>
                              <w:color w:val="FFFFFF" w:themeColor="background1"/>
                            </w:rPr>
                          </w:pPr>
                        </w:p>
                      </w:txbxContent>
                    </v:textbox>
                    <w10:wrap anchorx="page" anchory="page"/>
                  </v:rect>
                </w:pict>
              </mc:Fallback>
            </mc:AlternateContent>
          </w:r>
        </w:p>
        <w:p w:rsidR="000354E1" w:rsidRDefault="000354E1"/>
        <w:p w:rsidR="000354E1" w:rsidRDefault="000354E1">
          <w:r>
            <w:br w:type="page"/>
          </w:r>
        </w:p>
      </w:sdtContent>
    </w:sdt>
    <w:p w:rsidR="000C7A70" w:rsidRDefault="000C7A70" w:rsidP="000C7A70">
      <w:pPr>
        <w:pStyle w:val="Header"/>
        <w:rPr>
          <w:rFonts w:ascii="Verdana" w:hAnsi="Verdana" w:cstheme="majorHAnsi"/>
          <w:b/>
        </w:rPr>
      </w:pPr>
      <w:r>
        <w:rPr>
          <w:rFonts w:ascii="Verdana" w:hAnsi="Verdana" w:cstheme="majorHAnsi"/>
          <w:b/>
        </w:rPr>
        <w:lastRenderedPageBreak/>
        <w:t>FORMATION OF THE PERSONAL OR INFLECTED INFINITIVE</w:t>
      </w:r>
    </w:p>
    <w:p w:rsidR="000C7A70" w:rsidRDefault="000C7A70" w:rsidP="000C7A70">
      <w:pPr>
        <w:pStyle w:val="Header"/>
        <w:rPr>
          <w:rFonts w:ascii="Verdana" w:hAnsi="Verdana" w:cstheme="majorHAnsi"/>
          <w:b/>
        </w:rPr>
      </w:pPr>
    </w:p>
    <w:p w:rsidR="000C7A70" w:rsidRDefault="000C7A70" w:rsidP="000C7A70">
      <w:pPr>
        <w:pStyle w:val="Header"/>
        <w:rPr>
          <w:rFonts w:ascii="Verdana" w:hAnsi="Verdana" w:cstheme="majorHAnsi"/>
        </w:rPr>
      </w:pPr>
      <w:r>
        <w:rPr>
          <w:rFonts w:ascii="Verdana" w:hAnsi="Verdana" w:cstheme="majorHAnsi"/>
        </w:rPr>
        <w:t xml:space="preserve">The personal infinitive is formed using the general infinitive of </w:t>
      </w:r>
      <w:r>
        <w:rPr>
          <w:rFonts w:ascii="Verdana" w:hAnsi="Verdana" w:cstheme="majorHAnsi"/>
          <w:i/>
        </w:rPr>
        <w:t>any</w:t>
      </w:r>
      <w:r>
        <w:rPr>
          <w:rFonts w:ascii="Verdana" w:hAnsi="Verdana" w:cstheme="majorHAnsi"/>
        </w:rPr>
        <w:t xml:space="preserve"> verb (there are no irregular forms as such) and adding the endings illustrated in the table below, which gives a few examples:</w:t>
      </w:r>
    </w:p>
    <w:p w:rsidR="000C7A70" w:rsidRDefault="000C7A70" w:rsidP="000C7A70">
      <w:pPr>
        <w:pStyle w:val="Header"/>
        <w:rPr>
          <w:rFonts w:asciiTheme="majorHAnsi" w:hAnsiTheme="majorHAnsi" w:cstheme="majorHAnsi"/>
          <w:b/>
        </w:rPr>
      </w:pPr>
    </w:p>
    <w:tbl>
      <w:tblPr>
        <w:tblStyle w:val="TableGrid"/>
        <w:tblW w:w="0" w:type="auto"/>
        <w:tblLook w:val="04A0" w:firstRow="1" w:lastRow="0" w:firstColumn="1" w:lastColumn="0" w:noHBand="0" w:noVBand="1"/>
      </w:tblPr>
      <w:tblGrid>
        <w:gridCol w:w="1365"/>
        <w:gridCol w:w="1738"/>
        <w:gridCol w:w="1726"/>
        <w:gridCol w:w="885"/>
        <w:gridCol w:w="1281"/>
        <w:gridCol w:w="1095"/>
      </w:tblGrid>
      <w:tr w:rsidR="000C7A70" w:rsidTr="000C7A70">
        <w:tc>
          <w:tcPr>
            <w:tcW w:w="0" w:type="auto"/>
            <w:tcBorders>
              <w:top w:val="nil"/>
              <w:left w:val="nil"/>
              <w:bottom w:val="nil"/>
              <w:right w:val="nil"/>
            </w:tcBorders>
            <w:hideMark/>
          </w:tcPr>
          <w:p w:rsidR="000C7A70" w:rsidRDefault="000C7A70">
            <w:pPr>
              <w:pStyle w:val="Header"/>
              <w:rPr>
                <w:rFonts w:ascii="Verdana" w:hAnsi="Verdana" w:cstheme="majorHAnsi"/>
                <w:b/>
              </w:rPr>
            </w:pPr>
            <w:proofErr w:type="spellStart"/>
            <w:r>
              <w:rPr>
                <w:rFonts w:ascii="Verdana" w:hAnsi="Verdana" w:cstheme="majorHAnsi"/>
                <w:b/>
              </w:rPr>
              <w:t>eu</w:t>
            </w:r>
            <w:proofErr w:type="spellEnd"/>
          </w:p>
        </w:tc>
        <w:tc>
          <w:tcPr>
            <w:tcW w:w="0" w:type="auto"/>
            <w:tcBorders>
              <w:top w:val="nil"/>
              <w:left w:val="nil"/>
              <w:bottom w:val="nil"/>
              <w:right w:val="nil"/>
            </w:tcBorders>
            <w:hideMark/>
          </w:tcPr>
          <w:p w:rsidR="000C7A70" w:rsidRDefault="000C7A70">
            <w:pPr>
              <w:pStyle w:val="Header"/>
              <w:rPr>
                <w:rFonts w:ascii="Verdana" w:hAnsi="Verdana" w:cstheme="majorHAnsi"/>
              </w:rPr>
            </w:pPr>
            <w:proofErr w:type="spellStart"/>
            <w:r>
              <w:rPr>
                <w:rFonts w:ascii="Verdana" w:hAnsi="Verdana" w:cstheme="majorHAnsi"/>
              </w:rPr>
              <w:t>trabalhar</w:t>
            </w:r>
            <w:proofErr w:type="spellEnd"/>
          </w:p>
        </w:tc>
        <w:tc>
          <w:tcPr>
            <w:tcW w:w="0" w:type="auto"/>
            <w:tcBorders>
              <w:top w:val="nil"/>
              <w:left w:val="nil"/>
              <w:bottom w:val="nil"/>
              <w:right w:val="nil"/>
            </w:tcBorders>
            <w:hideMark/>
          </w:tcPr>
          <w:p w:rsidR="000C7A70" w:rsidRDefault="000C7A70">
            <w:pPr>
              <w:pStyle w:val="Header"/>
              <w:rPr>
                <w:rFonts w:ascii="Verdana" w:hAnsi="Verdana" w:cstheme="majorHAnsi"/>
              </w:rPr>
            </w:pPr>
            <w:proofErr w:type="spellStart"/>
            <w:r>
              <w:rPr>
                <w:rFonts w:ascii="Verdana" w:hAnsi="Verdana" w:cstheme="majorHAnsi"/>
              </w:rPr>
              <w:t>aprender</w:t>
            </w:r>
            <w:proofErr w:type="spellEnd"/>
          </w:p>
        </w:tc>
        <w:tc>
          <w:tcPr>
            <w:tcW w:w="0" w:type="auto"/>
            <w:tcBorders>
              <w:top w:val="nil"/>
              <w:left w:val="nil"/>
              <w:bottom w:val="nil"/>
              <w:right w:val="nil"/>
            </w:tcBorders>
            <w:hideMark/>
          </w:tcPr>
          <w:p w:rsidR="000C7A70" w:rsidRDefault="000C7A70">
            <w:pPr>
              <w:pStyle w:val="Header"/>
              <w:rPr>
                <w:rFonts w:ascii="Verdana" w:hAnsi="Verdana" w:cstheme="majorHAnsi"/>
              </w:rPr>
            </w:pPr>
            <w:proofErr w:type="spellStart"/>
            <w:r>
              <w:rPr>
                <w:rFonts w:ascii="Verdana" w:hAnsi="Verdana" w:cstheme="majorHAnsi"/>
              </w:rPr>
              <w:t>ir</w:t>
            </w:r>
            <w:proofErr w:type="spellEnd"/>
          </w:p>
        </w:tc>
        <w:tc>
          <w:tcPr>
            <w:tcW w:w="0" w:type="auto"/>
            <w:tcBorders>
              <w:top w:val="nil"/>
              <w:left w:val="nil"/>
              <w:bottom w:val="nil"/>
              <w:right w:val="nil"/>
            </w:tcBorders>
            <w:hideMark/>
          </w:tcPr>
          <w:p w:rsidR="000C7A70" w:rsidRDefault="000C7A70">
            <w:pPr>
              <w:pStyle w:val="Header"/>
              <w:rPr>
                <w:rFonts w:ascii="Verdana" w:hAnsi="Verdana" w:cstheme="majorHAnsi"/>
              </w:rPr>
            </w:pPr>
            <w:proofErr w:type="spellStart"/>
            <w:r>
              <w:rPr>
                <w:rFonts w:ascii="Verdana" w:hAnsi="Verdana" w:cstheme="majorHAnsi"/>
              </w:rPr>
              <w:t>fazer</w:t>
            </w:r>
            <w:proofErr w:type="spellEnd"/>
          </w:p>
        </w:tc>
        <w:tc>
          <w:tcPr>
            <w:tcW w:w="0" w:type="auto"/>
            <w:tcBorders>
              <w:top w:val="nil"/>
              <w:left w:val="nil"/>
              <w:bottom w:val="nil"/>
              <w:right w:val="nil"/>
            </w:tcBorders>
            <w:hideMark/>
          </w:tcPr>
          <w:p w:rsidR="000C7A70" w:rsidRDefault="000C7A70">
            <w:pPr>
              <w:pStyle w:val="Header"/>
              <w:rPr>
                <w:rFonts w:ascii="Verdana" w:hAnsi="Verdana" w:cstheme="majorHAnsi"/>
              </w:rPr>
            </w:pPr>
            <w:proofErr w:type="spellStart"/>
            <w:r>
              <w:rPr>
                <w:rFonts w:ascii="Verdana" w:hAnsi="Verdana" w:cstheme="majorHAnsi"/>
              </w:rPr>
              <w:t>por</w:t>
            </w:r>
            <w:proofErr w:type="spellEnd"/>
          </w:p>
        </w:tc>
      </w:tr>
      <w:tr w:rsidR="000C7A70" w:rsidTr="000C7A70">
        <w:tc>
          <w:tcPr>
            <w:tcW w:w="0" w:type="auto"/>
            <w:tcBorders>
              <w:top w:val="nil"/>
              <w:left w:val="nil"/>
              <w:bottom w:val="nil"/>
              <w:right w:val="nil"/>
            </w:tcBorders>
            <w:hideMark/>
          </w:tcPr>
          <w:p w:rsidR="000C7A70" w:rsidRDefault="000C7A70">
            <w:pPr>
              <w:pStyle w:val="Header"/>
              <w:rPr>
                <w:rFonts w:ascii="Verdana" w:hAnsi="Verdana" w:cstheme="majorHAnsi"/>
                <w:b/>
              </w:rPr>
            </w:pPr>
            <w:proofErr w:type="spellStart"/>
            <w:r>
              <w:rPr>
                <w:rFonts w:ascii="Verdana" w:hAnsi="Verdana" w:cstheme="majorHAnsi"/>
                <w:b/>
              </w:rPr>
              <w:t>tu</w:t>
            </w:r>
            <w:proofErr w:type="spellEnd"/>
          </w:p>
        </w:tc>
        <w:tc>
          <w:tcPr>
            <w:tcW w:w="0" w:type="auto"/>
            <w:tcBorders>
              <w:top w:val="nil"/>
              <w:left w:val="nil"/>
              <w:bottom w:val="nil"/>
              <w:right w:val="nil"/>
            </w:tcBorders>
            <w:hideMark/>
          </w:tcPr>
          <w:p w:rsidR="000C7A70" w:rsidRDefault="000C7A70">
            <w:pPr>
              <w:pStyle w:val="Header"/>
              <w:rPr>
                <w:rFonts w:ascii="Verdana" w:hAnsi="Verdana" w:cstheme="majorHAnsi"/>
                <w:b/>
              </w:rPr>
            </w:pPr>
            <w:proofErr w:type="spellStart"/>
            <w:r>
              <w:rPr>
                <w:rFonts w:ascii="Verdana" w:hAnsi="Verdana" w:cstheme="majorHAnsi"/>
              </w:rPr>
              <w:t>trabalhar</w:t>
            </w:r>
            <w:r>
              <w:rPr>
                <w:rFonts w:ascii="Verdana" w:hAnsi="Verdana" w:cstheme="majorHAnsi"/>
                <w:b/>
              </w:rPr>
              <w:t>es</w:t>
            </w:r>
            <w:proofErr w:type="spellEnd"/>
          </w:p>
        </w:tc>
        <w:tc>
          <w:tcPr>
            <w:tcW w:w="0" w:type="auto"/>
            <w:tcBorders>
              <w:top w:val="nil"/>
              <w:left w:val="nil"/>
              <w:bottom w:val="nil"/>
              <w:right w:val="nil"/>
            </w:tcBorders>
            <w:hideMark/>
          </w:tcPr>
          <w:p w:rsidR="000C7A70" w:rsidRDefault="000C7A70">
            <w:pPr>
              <w:pStyle w:val="Header"/>
              <w:rPr>
                <w:rFonts w:ascii="Verdana" w:hAnsi="Verdana" w:cstheme="majorHAnsi"/>
              </w:rPr>
            </w:pPr>
            <w:proofErr w:type="spellStart"/>
            <w:r>
              <w:rPr>
                <w:rFonts w:ascii="Verdana" w:hAnsi="Verdana" w:cstheme="majorHAnsi"/>
              </w:rPr>
              <w:t>aprender</w:t>
            </w:r>
            <w:r>
              <w:rPr>
                <w:rFonts w:ascii="Verdana" w:hAnsi="Verdana" w:cstheme="majorHAnsi"/>
                <w:b/>
              </w:rPr>
              <w:t>es</w:t>
            </w:r>
            <w:proofErr w:type="spellEnd"/>
          </w:p>
        </w:tc>
        <w:tc>
          <w:tcPr>
            <w:tcW w:w="0" w:type="auto"/>
            <w:tcBorders>
              <w:top w:val="nil"/>
              <w:left w:val="nil"/>
              <w:bottom w:val="nil"/>
              <w:right w:val="nil"/>
            </w:tcBorders>
            <w:hideMark/>
          </w:tcPr>
          <w:p w:rsidR="000C7A70" w:rsidRDefault="000C7A70">
            <w:pPr>
              <w:pStyle w:val="Header"/>
              <w:rPr>
                <w:rFonts w:ascii="Verdana" w:hAnsi="Verdana" w:cstheme="majorHAnsi"/>
              </w:rPr>
            </w:pPr>
            <w:proofErr w:type="spellStart"/>
            <w:r>
              <w:rPr>
                <w:rFonts w:ascii="Verdana" w:hAnsi="Verdana" w:cstheme="majorHAnsi"/>
              </w:rPr>
              <w:t>ir</w:t>
            </w:r>
            <w:r>
              <w:rPr>
                <w:rFonts w:ascii="Verdana" w:hAnsi="Verdana" w:cstheme="majorHAnsi"/>
                <w:b/>
              </w:rPr>
              <w:t>es</w:t>
            </w:r>
            <w:proofErr w:type="spellEnd"/>
          </w:p>
        </w:tc>
        <w:tc>
          <w:tcPr>
            <w:tcW w:w="0" w:type="auto"/>
            <w:tcBorders>
              <w:top w:val="nil"/>
              <w:left w:val="nil"/>
              <w:bottom w:val="nil"/>
              <w:right w:val="nil"/>
            </w:tcBorders>
            <w:hideMark/>
          </w:tcPr>
          <w:p w:rsidR="000C7A70" w:rsidRDefault="000C7A70">
            <w:pPr>
              <w:pStyle w:val="Header"/>
              <w:rPr>
                <w:rFonts w:ascii="Verdana" w:hAnsi="Verdana" w:cstheme="majorHAnsi"/>
              </w:rPr>
            </w:pPr>
            <w:proofErr w:type="spellStart"/>
            <w:r>
              <w:rPr>
                <w:rFonts w:ascii="Verdana" w:hAnsi="Verdana" w:cstheme="majorHAnsi"/>
              </w:rPr>
              <w:t>fazer</w:t>
            </w:r>
            <w:r>
              <w:rPr>
                <w:rFonts w:ascii="Verdana" w:hAnsi="Verdana" w:cstheme="majorHAnsi"/>
                <w:b/>
              </w:rPr>
              <w:t>es</w:t>
            </w:r>
            <w:proofErr w:type="spellEnd"/>
          </w:p>
        </w:tc>
        <w:tc>
          <w:tcPr>
            <w:tcW w:w="0" w:type="auto"/>
            <w:tcBorders>
              <w:top w:val="nil"/>
              <w:left w:val="nil"/>
              <w:bottom w:val="nil"/>
              <w:right w:val="nil"/>
            </w:tcBorders>
            <w:hideMark/>
          </w:tcPr>
          <w:p w:rsidR="000C7A70" w:rsidRDefault="000C7A70">
            <w:pPr>
              <w:pStyle w:val="Header"/>
              <w:rPr>
                <w:rFonts w:ascii="Verdana" w:hAnsi="Verdana" w:cstheme="majorHAnsi"/>
              </w:rPr>
            </w:pPr>
            <w:r>
              <w:rPr>
                <w:rFonts w:ascii="Verdana" w:hAnsi="Verdana" w:cstheme="majorHAnsi"/>
              </w:rPr>
              <w:t>por</w:t>
            </w:r>
            <w:r>
              <w:rPr>
                <w:rFonts w:ascii="Verdana" w:hAnsi="Verdana" w:cstheme="majorHAnsi"/>
                <w:b/>
              </w:rPr>
              <w:t>es</w:t>
            </w:r>
          </w:p>
        </w:tc>
      </w:tr>
      <w:tr w:rsidR="000C7A70" w:rsidTr="000C7A70">
        <w:tc>
          <w:tcPr>
            <w:tcW w:w="0" w:type="auto"/>
            <w:tcBorders>
              <w:top w:val="nil"/>
              <w:left w:val="nil"/>
              <w:bottom w:val="nil"/>
              <w:right w:val="nil"/>
            </w:tcBorders>
            <w:hideMark/>
          </w:tcPr>
          <w:p w:rsidR="000C7A70" w:rsidRDefault="00B53EA8">
            <w:pPr>
              <w:pStyle w:val="Header"/>
              <w:rPr>
                <w:rFonts w:ascii="Verdana" w:hAnsi="Verdana" w:cstheme="majorHAnsi"/>
                <w:b/>
              </w:rPr>
            </w:pPr>
            <w:proofErr w:type="spellStart"/>
            <w:r>
              <w:rPr>
                <w:rFonts w:ascii="Verdana" w:hAnsi="Verdana" w:cstheme="majorHAnsi"/>
                <w:b/>
              </w:rPr>
              <w:t>você</w:t>
            </w:r>
            <w:proofErr w:type="spellEnd"/>
          </w:p>
        </w:tc>
        <w:tc>
          <w:tcPr>
            <w:tcW w:w="0" w:type="auto"/>
            <w:tcBorders>
              <w:top w:val="nil"/>
              <w:left w:val="nil"/>
              <w:bottom w:val="nil"/>
              <w:right w:val="nil"/>
            </w:tcBorders>
            <w:hideMark/>
          </w:tcPr>
          <w:p w:rsidR="000C7A70" w:rsidRDefault="000C7A70">
            <w:pPr>
              <w:pStyle w:val="Header"/>
              <w:rPr>
                <w:rFonts w:ascii="Verdana" w:hAnsi="Verdana" w:cstheme="majorHAnsi"/>
              </w:rPr>
            </w:pPr>
            <w:proofErr w:type="spellStart"/>
            <w:r>
              <w:rPr>
                <w:rFonts w:ascii="Verdana" w:hAnsi="Verdana" w:cstheme="majorHAnsi"/>
              </w:rPr>
              <w:t>trabalhar</w:t>
            </w:r>
            <w:proofErr w:type="spellEnd"/>
          </w:p>
        </w:tc>
        <w:tc>
          <w:tcPr>
            <w:tcW w:w="0" w:type="auto"/>
            <w:tcBorders>
              <w:top w:val="nil"/>
              <w:left w:val="nil"/>
              <w:bottom w:val="nil"/>
              <w:right w:val="nil"/>
            </w:tcBorders>
            <w:hideMark/>
          </w:tcPr>
          <w:p w:rsidR="000C7A70" w:rsidRDefault="000C7A70">
            <w:pPr>
              <w:pStyle w:val="Header"/>
              <w:rPr>
                <w:rFonts w:ascii="Verdana" w:hAnsi="Verdana" w:cstheme="majorHAnsi"/>
              </w:rPr>
            </w:pPr>
            <w:proofErr w:type="spellStart"/>
            <w:r>
              <w:rPr>
                <w:rFonts w:ascii="Verdana" w:hAnsi="Verdana" w:cstheme="majorHAnsi"/>
              </w:rPr>
              <w:t>aprender</w:t>
            </w:r>
            <w:proofErr w:type="spellEnd"/>
          </w:p>
        </w:tc>
        <w:tc>
          <w:tcPr>
            <w:tcW w:w="0" w:type="auto"/>
            <w:tcBorders>
              <w:top w:val="nil"/>
              <w:left w:val="nil"/>
              <w:bottom w:val="nil"/>
              <w:right w:val="nil"/>
            </w:tcBorders>
            <w:hideMark/>
          </w:tcPr>
          <w:p w:rsidR="000C7A70" w:rsidRDefault="000C7A70">
            <w:pPr>
              <w:pStyle w:val="Header"/>
              <w:rPr>
                <w:rFonts w:ascii="Verdana" w:hAnsi="Verdana" w:cstheme="majorHAnsi"/>
              </w:rPr>
            </w:pPr>
            <w:proofErr w:type="spellStart"/>
            <w:r>
              <w:rPr>
                <w:rFonts w:ascii="Verdana" w:hAnsi="Verdana" w:cstheme="majorHAnsi"/>
              </w:rPr>
              <w:t>ir</w:t>
            </w:r>
            <w:proofErr w:type="spellEnd"/>
          </w:p>
        </w:tc>
        <w:tc>
          <w:tcPr>
            <w:tcW w:w="0" w:type="auto"/>
            <w:tcBorders>
              <w:top w:val="nil"/>
              <w:left w:val="nil"/>
              <w:bottom w:val="nil"/>
              <w:right w:val="nil"/>
            </w:tcBorders>
            <w:hideMark/>
          </w:tcPr>
          <w:p w:rsidR="000C7A70" w:rsidRDefault="000C7A70">
            <w:pPr>
              <w:pStyle w:val="Header"/>
              <w:rPr>
                <w:rFonts w:ascii="Verdana" w:hAnsi="Verdana" w:cstheme="majorHAnsi"/>
              </w:rPr>
            </w:pPr>
            <w:proofErr w:type="spellStart"/>
            <w:r>
              <w:rPr>
                <w:rFonts w:ascii="Verdana" w:hAnsi="Verdana" w:cstheme="majorHAnsi"/>
              </w:rPr>
              <w:t>fazer</w:t>
            </w:r>
            <w:proofErr w:type="spellEnd"/>
          </w:p>
        </w:tc>
        <w:tc>
          <w:tcPr>
            <w:tcW w:w="0" w:type="auto"/>
            <w:tcBorders>
              <w:top w:val="nil"/>
              <w:left w:val="nil"/>
              <w:bottom w:val="nil"/>
              <w:right w:val="nil"/>
            </w:tcBorders>
            <w:hideMark/>
          </w:tcPr>
          <w:p w:rsidR="000C7A70" w:rsidRDefault="000C7A70">
            <w:pPr>
              <w:pStyle w:val="Header"/>
              <w:rPr>
                <w:rFonts w:ascii="Verdana" w:hAnsi="Verdana" w:cstheme="majorHAnsi"/>
              </w:rPr>
            </w:pPr>
            <w:proofErr w:type="spellStart"/>
            <w:r>
              <w:rPr>
                <w:rFonts w:ascii="Verdana" w:hAnsi="Verdana" w:cstheme="majorHAnsi"/>
              </w:rPr>
              <w:t>por</w:t>
            </w:r>
            <w:proofErr w:type="spellEnd"/>
          </w:p>
        </w:tc>
      </w:tr>
      <w:tr w:rsidR="000C7A70" w:rsidTr="000C7A70">
        <w:tc>
          <w:tcPr>
            <w:tcW w:w="0" w:type="auto"/>
            <w:tcBorders>
              <w:top w:val="nil"/>
              <w:left w:val="nil"/>
              <w:bottom w:val="nil"/>
              <w:right w:val="nil"/>
            </w:tcBorders>
            <w:hideMark/>
          </w:tcPr>
          <w:p w:rsidR="000C7A70" w:rsidRDefault="000C7A70">
            <w:pPr>
              <w:pStyle w:val="Header"/>
              <w:rPr>
                <w:rFonts w:ascii="Verdana" w:hAnsi="Verdana" w:cstheme="majorHAnsi"/>
                <w:b/>
              </w:rPr>
            </w:pPr>
            <w:proofErr w:type="spellStart"/>
            <w:r>
              <w:rPr>
                <w:rFonts w:ascii="Verdana" w:hAnsi="Verdana" w:cstheme="majorHAnsi"/>
                <w:b/>
              </w:rPr>
              <w:t>ele</w:t>
            </w:r>
            <w:proofErr w:type="spellEnd"/>
            <w:r>
              <w:rPr>
                <w:rFonts w:ascii="Verdana" w:hAnsi="Verdana" w:cstheme="majorHAnsi"/>
                <w:b/>
              </w:rPr>
              <w:t>/</w:t>
            </w:r>
            <w:proofErr w:type="spellStart"/>
            <w:r>
              <w:rPr>
                <w:rFonts w:ascii="Verdana" w:hAnsi="Verdana" w:cstheme="majorHAnsi"/>
                <w:b/>
              </w:rPr>
              <w:t>ela</w:t>
            </w:r>
            <w:proofErr w:type="spellEnd"/>
          </w:p>
        </w:tc>
        <w:tc>
          <w:tcPr>
            <w:tcW w:w="0" w:type="auto"/>
            <w:tcBorders>
              <w:top w:val="nil"/>
              <w:left w:val="nil"/>
              <w:bottom w:val="nil"/>
              <w:right w:val="nil"/>
            </w:tcBorders>
            <w:hideMark/>
          </w:tcPr>
          <w:p w:rsidR="000C7A70" w:rsidRDefault="000C7A70">
            <w:pPr>
              <w:pStyle w:val="Header"/>
              <w:rPr>
                <w:rFonts w:ascii="Verdana" w:hAnsi="Verdana" w:cstheme="majorHAnsi"/>
              </w:rPr>
            </w:pPr>
            <w:proofErr w:type="spellStart"/>
            <w:r>
              <w:rPr>
                <w:rFonts w:ascii="Verdana" w:hAnsi="Verdana" w:cstheme="majorHAnsi"/>
              </w:rPr>
              <w:t>trabalhar</w:t>
            </w:r>
            <w:proofErr w:type="spellEnd"/>
          </w:p>
        </w:tc>
        <w:tc>
          <w:tcPr>
            <w:tcW w:w="0" w:type="auto"/>
            <w:tcBorders>
              <w:top w:val="nil"/>
              <w:left w:val="nil"/>
              <w:bottom w:val="nil"/>
              <w:right w:val="nil"/>
            </w:tcBorders>
            <w:hideMark/>
          </w:tcPr>
          <w:p w:rsidR="000C7A70" w:rsidRDefault="000C7A70">
            <w:pPr>
              <w:pStyle w:val="Header"/>
              <w:rPr>
                <w:rFonts w:ascii="Verdana" w:hAnsi="Verdana" w:cstheme="majorHAnsi"/>
              </w:rPr>
            </w:pPr>
            <w:proofErr w:type="spellStart"/>
            <w:r>
              <w:rPr>
                <w:rFonts w:ascii="Verdana" w:hAnsi="Verdana" w:cstheme="majorHAnsi"/>
              </w:rPr>
              <w:t>aprender</w:t>
            </w:r>
            <w:proofErr w:type="spellEnd"/>
          </w:p>
        </w:tc>
        <w:tc>
          <w:tcPr>
            <w:tcW w:w="0" w:type="auto"/>
            <w:tcBorders>
              <w:top w:val="nil"/>
              <w:left w:val="nil"/>
              <w:bottom w:val="nil"/>
              <w:right w:val="nil"/>
            </w:tcBorders>
            <w:hideMark/>
          </w:tcPr>
          <w:p w:rsidR="000C7A70" w:rsidRDefault="000C7A70">
            <w:pPr>
              <w:pStyle w:val="Header"/>
              <w:rPr>
                <w:rFonts w:asciiTheme="majorHAnsi" w:hAnsiTheme="majorHAnsi" w:cstheme="majorHAnsi"/>
                <w:b/>
              </w:rPr>
            </w:pPr>
            <w:proofErr w:type="spellStart"/>
            <w:r>
              <w:rPr>
                <w:rFonts w:ascii="Verdana" w:hAnsi="Verdana" w:cstheme="majorHAnsi"/>
              </w:rPr>
              <w:t>ir</w:t>
            </w:r>
            <w:proofErr w:type="spellEnd"/>
          </w:p>
        </w:tc>
        <w:tc>
          <w:tcPr>
            <w:tcW w:w="0" w:type="auto"/>
            <w:tcBorders>
              <w:top w:val="nil"/>
              <w:left w:val="nil"/>
              <w:bottom w:val="nil"/>
              <w:right w:val="nil"/>
            </w:tcBorders>
            <w:hideMark/>
          </w:tcPr>
          <w:p w:rsidR="000C7A70" w:rsidRDefault="000C7A70">
            <w:pPr>
              <w:pStyle w:val="Header"/>
              <w:rPr>
                <w:rFonts w:ascii="Verdana" w:hAnsi="Verdana" w:cstheme="majorHAnsi"/>
              </w:rPr>
            </w:pPr>
            <w:proofErr w:type="spellStart"/>
            <w:r>
              <w:rPr>
                <w:rFonts w:ascii="Verdana" w:hAnsi="Verdana" w:cstheme="majorHAnsi"/>
              </w:rPr>
              <w:t>fazer</w:t>
            </w:r>
            <w:proofErr w:type="spellEnd"/>
          </w:p>
        </w:tc>
        <w:tc>
          <w:tcPr>
            <w:tcW w:w="0" w:type="auto"/>
            <w:tcBorders>
              <w:top w:val="nil"/>
              <w:left w:val="nil"/>
              <w:bottom w:val="nil"/>
              <w:right w:val="nil"/>
            </w:tcBorders>
            <w:hideMark/>
          </w:tcPr>
          <w:p w:rsidR="000C7A70" w:rsidRDefault="000C7A70">
            <w:pPr>
              <w:pStyle w:val="Header"/>
              <w:rPr>
                <w:rFonts w:ascii="Verdana" w:hAnsi="Verdana" w:cstheme="majorHAnsi"/>
              </w:rPr>
            </w:pPr>
            <w:proofErr w:type="spellStart"/>
            <w:r>
              <w:rPr>
                <w:rFonts w:ascii="Verdana" w:hAnsi="Verdana" w:cstheme="majorHAnsi"/>
              </w:rPr>
              <w:t>por</w:t>
            </w:r>
            <w:proofErr w:type="spellEnd"/>
          </w:p>
        </w:tc>
      </w:tr>
      <w:tr w:rsidR="000C7A70" w:rsidTr="000C7A70">
        <w:tc>
          <w:tcPr>
            <w:tcW w:w="0" w:type="auto"/>
            <w:tcBorders>
              <w:top w:val="nil"/>
              <w:left w:val="nil"/>
              <w:bottom w:val="nil"/>
              <w:right w:val="nil"/>
            </w:tcBorders>
            <w:hideMark/>
          </w:tcPr>
          <w:p w:rsidR="000C7A70" w:rsidRDefault="00B53EA8">
            <w:pPr>
              <w:pStyle w:val="Header"/>
              <w:rPr>
                <w:rFonts w:ascii="Verdana" w:hAnsi="Verdana" w:cstheme="majorHAnsi"/>
                <w:b/>
              </w:rPr>
            </w:pPr>
            <w:proofErr w:type="spellStart"/>
            <w:r>
              <w:rPr>
                <w:rFonts w:ascii="Verdana" w:hAnsi="Verdana" w:cstheme="majorHAnsi"/>
                <w:b/>
              </w:rPr>
              <w:t>nó</w:t>
            </w:r>
            <w:r w:rsidR="000C7A70">
              <w:rPr>
                <w:rFonts w:ascii="Verdana" w:hAnsi="Verdana" w:cstheme="majorHAnsi"/>
                <w:b/>
              </w:rPr>
              <w:t>s</w:t>
            </w:r>
            <w:proofErr w:type="spellEnd"/>
          </w:p>
        </w:tc>
        <w:tc>
          <w:tcPr>
            <w:tcW w:w="0" w:type="auto"/>
            <w:tcBorders>
              <w:top w:val="nil"/>
              <w:left w:val="nil"/>
              <w:bottom w:val="nil"/>
              <w:right w:val="nil"/>
            </w:tcBorders>
            <w:hideMark/>
          </w:tcPr>
          <w:p w:rsidR="000C7A70" w:rsidRDefault="000C7A70">
            <w:pPr>
              <w:pStyle w:val="Header"/>
              <w:rPr>
                <w:rFonts w:ascii="Verdana" w:hAnsi="Verdana" w:cstheme="majorHAnsi"/>
                <w:b/>
              </w:rPr>
            </w:pPr>
            <w:proofErr w:type="spellStart"/>
            <w:r>
              <w:rPr>
                <w:rFonts w:ascii="Verdana" w:hAnsi="Verdana" w:cstheme="majorHAnsi"/>
              </w:rPr>
              <w:t>trabalhar</w:t>
            </w:r>
            <w:r>
              <w:rPr>
                <w:rFonts w:ascii="Verdana" w:hAnsi="Verdana" w:cstheme="majorHAnsi"/>
                <w:b/>
              </w:rPr>
              <w:t>mos</w:t>
            </w:r>
            <w:proofErr w:type="spellEnd"/>
          </w:p>
        </w:tc>
        <w:tc>
          <w:tcPr>
            <w:tcW w:w="0" w:type="auto"/>
            <w:tcBorders>
              <w:top w:val="nil"/>
              <w:left w:val="nil"/>
              <w:bottom w:val="nil"/>
              <w:right w:val="nil"/>
            </w:tcBorders>
            <w:hideMark/>
          </w:tcPr>
          <w:p w:rsidR="000C7A70" w:rsidRDefault="000C7A70">
            <w:pPr>
              <w:pStyle w:val="Header"/>
              <w:rPr>
                <w:rFonts w:ascii="Verdana" w:hAnsi="Verdana" w:cstheme="majorHAnsi"/>
              </w:rPr>
            </w:pPr>
            <w:proofErr w:type="spellStart"/>
            <w:r>
              <w:rPr>
                <w:rFonts w:ascii="Verdana" w:hAnsi="Verdana" w:cstheme="majorHAnsi"/>
              </w:rPr>
              <w:t>aprender</w:t>
            </w:r>
            <w:r>
              <w:rPr>
                <w:rFonts w:ascii="Verdana" w:hAnsi="Verdana" w:cstheme="majorHAnsi"/>
                <w:b/>
              </w:rPr>
              <w:t>mos</w:t>
            </w:r>
            <w:proofErr w:type="spellEnd"/>
          </w:p>
        </w:tc>
        <w:tc>
          <w:tcPr>
            <w:tcW w:w="0" w:type="auto"/>
            <w:tcBorders>
              <w:top w:val="nil"/>
              <w:left w:val="nil"/>
              <w:bottom w:val="nil"/>
              <w:right w:val="nil"/>
            </w:tcBorders>
            <w:hideMark/>
          </w:tcPr>
          <w:p w:rsidR="000C7A70" w:rsidRDefault="000C7A70">
            <w:pPr>
              <w:pStyle w:val="Header"/>
              <w:rPr>
                <w:rFonts w:ascii="Verdana" w:hAnsi="Verdana" w:cstheme="majorHAnsi"/>
              </w:rPr>
            </w:pPr>
            <w:proofErr w:type="spellStart"/>
            <w:r>
              <w:rPr>
                <w:rFonts w:ascii="Verdana" w:hAnsi="Verdana" w:cstheme="majorHAnsi"/>
              </w:rPr>
              <w:t>ir</w:t>
            </w:r>
            <w:r>
              <w:rPr>
                <w:rFonts w:ascii="Verdana" w:hAnsi="Verdana" w:cstheme="majorHAnsi"/>
                <w:b/>
              </w:rPr>
              <w:t>mos</w:t>
            </w:r>
            <w:proofErr w:type="spellEnd"/>
          </w:p>
        </w:tc>
        <w:tc>
          <w:tcPr>
            <w:tcW w:w="0" w:type="auto"/>
            <w:tcBorders>
              <w:top w:val="nil"/>
              <w:left w:val="nil"/>
              <w:bottom w:val="nil"/>
              <w:right w:val="nil"/>
            </w:tcBorders>
            <w:hideMark/>
          </w:tcPr>
          <w:p w:rsidR="000C7A70" w:rsidRDefault="000C7A70">
            <w:pPr>
              <w:pStyle w:val="Header"/>
              <w:rPr>
                <w:rFonts w:ascii="Verdana" w:hAnsi="Verdana" w:cstheme="majorHAnsi"/>
              </w:rPr>
            </w:pPr>
            <w:proofErr w:type="spellStart"/>
            <w:r>
              <w:rPr>
                <w:rFonts w:ascii="Verdana" w:hAnsi="Verdana" w:cstheme="majorHAnsi"/>
              </w:rPr>
              <w:t>fazer</w:t>
            </w:r>
            <w:r>
              <w:rPr>
                <w:rFonts w:ascii="Verdana" w:hAnsi="Verdana" w:cstheme="majorHAnsi"/>
                <w:b/>
              </w:rPr>
              <w:t>mos</w:t>
            </w:r>
            <w:proofErr w:type="spellEnd"/>
          </w:p>
        </w:tc>
        <w:tc>
          <w:tcPr>
            <w:tcW w:w="0" w:type="auto"/>
            <w:tcBorders>
              <w:top w:val="nil"/>
              <w:left w:val="nil"/>
              <w:bottom w:val="nil"/>
              <w:right w:val="nil"/>
            </w:tcBorders>
            <w:hideMark/>
          </w:tcPr>
          <w:p w:rsidR="000C7A70" w:rsidRDefault="000C7A70">
            <w:pPr>
              <w:pStyle w:val="Header"/>
              <w:rPr>
                <w:rFonts w:ascii="Verdana" w:hAnsi="Verdana" w:cstheme="majorHAnsi"/>
              </w:rPr>
            </w:pPr>
            <w:proofErr w:type="spellStart"/>
            <w:r>
              <w:rPr>
                <w:rFonts w:ascii="Verdana" w:hAnsi="Verdana" w:cstheme="majorHAnsi"/>
              </w:rPr>
              <w:t>por</w:t>
            </w:r>
            <w:r>
              <w:rPr>
                <w:rFonts w:ascii="Verdana" w:hAnsi="Verdana" w:cstheme="majorHAnsi"/>
                <w:b/>
              </w:rPr>
              <w:t>mos</w:t>
            </w:r>
            <w:proofErr w:type="spellEnd"/>
          </w:p>
        </w:tc>
      </w:tr>
      <w:tr w:rsidR="000C7A70" w:rsidTr="000C7A70">
        <w:tc>
          <w:tcPr>
            <w:tcW w:w="0" w:type="auto"/>
            <w:tcBorders>
              <w:top w:val="nil"/>
              <w:left w:val="nil"/>
              <w:bottom w:val="nil"/>
              <w:right w:val="nil"/>
            </w:tcBorders>
            <w:hideMark/>
          </w:tcPr>
          <w:p w:rsidR="000C7A70" w:rsidRDefault="00B53EA8">
            <w:pPr>
              <w:pStyle w:val="Header"/>
              <w:rPr>
                <w:rFonts w:ascii="Verdana" w:hAnsi="Verdana" w:cstheme="majorHAnsi"/>
                <w:b/>
              </w:rPr>
            </w:pPr>
            <w:proofErr w:type="spellStart"/>
            <w:r>
              <w:rPr>
                <w:rFonts w:ascii="Verdana" w:hAnsi="Verdana" w:cstheme="majorHAnsi"/>
                <w:b/>
              </w:rPr>
              <w:t>você</w:t>
            </w:r>
            <w:r w:rsidR="000C7A70">
              <w:rPr>
                <w:rFonts w:ascii="Verdana" w:hAnsi="Verdana" w:cstheme="majorHAnsi"/>
                <w:b/>
              </w:rPr>
              <w:t>s</w:t>
            </w:r>
            <w:proofErr w:type="spellEnd"/>
          </w:p>
        </w:tc>
        <w:tc>
          <w:tcPr>
            <w:tcW w:w="0" w:type="auto"/>
            <w:tcBorders>
              <w:top w:val="nil"/>
              <w:left w:val="nil"/>
              <w:bottom w:val="nil"/>
              <w:right w:val="nil"/>
            </w:tcBorders>
            <w:hideMark/>
          </w:tcPr>
          <w:p w:rsidR="000C7A70" w:rsidRDefault="000C7A70">
            <w:pPr>
              <w:pStyle w:val="Header"/>
              <w:rPr>
                <w:rFonts w:ascii="Verdana" w:hAnsi="Verdana" w:cstheme="majorHAnsi"/>
                <w:b/>
              </w:rPr>
            </w:pPr>
            <w:proofErr w:type="spellStart"/>
            <w:r>
              <w:rPr>
                <w:rFonts w:ascii="Verdana" w:hAnsi="Verdana" w:cstheme="majorHAnsi"/>
              </w:rPr>
              <w:t>trabalhar</w:t>
            </w:r>
            <w:r>
              <w:rPr>
                <w:rFonts w:ascii="Verdana" w:hAnsi="Verdana" w:cstheme="majorHAnsi"/>
                <w:b/>
              </w:rPr>
              <w:t>em</w:t>
            </w:r>
            <w:proofErr w:type="spellEnd"/>
          </w:p>
        </w:tc>
        <w:tc>
          <w:tcPr>
            <w:tcW w:w="0" w:type="auto"/>
            <w:tcBorders>
              <w:top w:val="nil"/>
              <w:left w:val="nil"/>
              <w:bottom w:val="nil"/>
              <w:right w:val="nil"/>
            </w:tcBorders>
            <w:hideMark/>
          </w:tcPr>
          <w:p w:rsidR="000C7A70" w:rsidRDefault="000C7A70">
            <w:pPr>
              <w:pStyle w:val="Header"/>
              <w:rPr>
                <w:rFonts w:ascii="Verdana" w:hAnsi="Verdana" w:cstheme="majorHAnsi"/>
                <w:b/>
              </w:rPr>
            </w:pPr>
            <w:proofErr w:type="spellStart"/>
            <w:r>
              <w:rPr>
                <w:rFonts w:ascii="Verdana" w:hAnsi="Verdana" w:cstheme="majorHAnsi"/>
              </w:rPr>
              <w:t>aprender</w:t>
            </w:r>
            <w:r>
              <w:rPr>
                <w:rFonts w:ascii="Verdana" w:hAnsi="Verdana" w:cstheme="majorHAnsi"/>
                <w:b/>
              </w:rPr>
              <w:t>em</w:t>
            </w:r>
            <w:proofErr w:type="spellEnd"/>
          </w:p>
        </w:tc>
        <w:tc>
          <w:tcPr>
            <w:tcW w:w="0" w:type="auto"/>
            <w:tcBorders>
              <w:top w:val="nil"/>
              <w:left w:val="nil"/>
              <w:bottom w:val="nil"/>
              <w:right w:val="nil"/>
            </w:tcBorders>
            <w:hideMark/>
          </w:tcPr>
          <w:p w:rsidR="000C7A70" w:rsidRDefault="000C7A70">
            <w:pPr>
              <w:pStyle w:val="Header"/>
              <w:rPr>
                <w:rFonts w:ascii="Verdana" w:hAnsi="Verdana" w:cstheme="majorHAnsi"/>
              </w:rPr>
            </w:pPr>
            <w:proofErr w:type="spellStart"/>
            <w:r>
              <w:rPr>
                <w:rFonts w:ascii="Verdana" w:hAnsi="Verdana" w:cstheme="majorHAnsi"/>
              </w:rPr>
              <w:t>ir</w:t>
            </w:r>
            <w:r>
              <w:rPr>
                <w:rFonts w:ascii="Verdana" w:hAnsi="Verdana" w:cstheme="majorHAnsi"/>
                <w:b/>
              </w:rPr>
              <w:t>em</w:t>
            </w:r>
            <w:proofErr w:type="spellEnd"/>
          </w:p>
        </w:tc>
        <w:tc>
          <w:tcPr>
            <w:tcW w:w="0" w:type="auto"/>
            <w:tcBorders>
              <w:top w:val="nil"/>
              <w:left w:val="nil"/>
              <w:bottom w:val="nil"/>
              <w:right w:val="nil"/>
            </w:tcBorders>
            <w:hideMark/>
          </w:tcPr>
          <w:p w:rsidR="000C7A70" w:rsidRDefault="000C7A70">
            <w:pPr>
              <w:pStyle w:val="Header"/>
              <w:rPr>
                <w:rFonts w:ascii="Verdana" w:hAnsi="Verdana" w:cstheme="majorHAnsi"/>
              </w:rPr>
            </w:pPr>
            <w:proofErr w:type="spellStart"/>
            <w:r>
              <w:rPr>
                <w:rFonts w:ascii="Verdana" w:hAnsi="Verdana" w:cstheme="majorHAnsi"/>
              </w:rPr>
              <w:t>fazer</w:t>
            </w:r>
            <w:r>
              <w:rPr>
                <w:rFonts w:ascii="Verdana" w:hAnsi="Verdana" w:cstheme="majorHAnsi"/>
                <w:b/>
              </w:rPr>
              <w:t>em</w:t>
            </w:r>
            <w:proofErr w:type="spellEnd"/>
          </w:p>
        </w:tc>
        <w:tc>
          <w:tcPr>
            <w:tcW w:w="0" w:type="auto"/>
            <w:tcBorders>
              <w:top w:val="nil"/>
              <w:left w:val="nil"/>
              <w:bottom w:val="nil"/>
              <w:right w:val="nil"/>
            </w:tcBorders>
            <w:hideMark/>
          </w:tcPr>
          <w:p w:rsidR="000C7A70" w:rsidRDefault="000C7A70">
            <w:pPr>
              <w:pStyle w:val="Header"/>
              <w:rPr>
                <w:rFonts w:ascii="Verdana" w:hAnsi="Verdana" w:cstheme="majorHAnsi"/>
              </w:rPr>
            </w:pPr>
            <w:proofErr w:type="spellStart"/>
            <w:r>
              <w:rPr>
                <w:rFonts w:ascii="Verdana" w:hAnsi="Verdana" w:cstheme="majorHAnsi"/>
              </w:rPr>
              <w:t>por</w:t>
            </w:r>
            <w:r>
              <w:rPr>
                <w:rFonts w:ascii="Verdana" w:hAnsi="Verdana" w:cstheme="majorHAnsi"/>
                <w:b/>
              </w:rPr>
              <w:t>em</w:t>
            </w:r>
            <w:proofErr w:type="spellEnd"/>
          </w:p>
        </w:tc>
      </w:tr>
      <w:tr w:rsidR="000C7A70" w:rsidTr="000C7A70">
        <w:tc>
          <w:tcPr>
            <w:tcW w:w="0" w:type="auto"/>
            <w:tcBorders>
              <w:top w:val="nil"/>
              <w:left w:val="nil"/>
              <w:bottom w:val="nil"/>
              <w:right w:val="nil"/>
            </w:tcBorders>
            <w:hideMark/>
          </w:tcPr>
          <w:p w:rsidR="000C7A70" w:rsidRDefault="000C7A70">
            <w:pPr>
              <w:pStyle w:val="Header"/>
              <w:rPr>
                <w:rFonts w:ascii="Verdana" w:hAnsi="Verdana" w:cstheme="majorHAnsi"/>
                <w:b/>
              </w:rPr>
            </w:pPr>
            <w:proofErr w:type="spellStart"/>
            <w:r>
              <w:rPr>
                <w:rFonts w:ascii="Verdana" w:hAnsi="Verdana" w:cstheme="majorHAnsi"/>
                <w:b/>
              </w:rPr>
              <w:t>eles</w:t>
            </w:r>
            <w:proofErr w:type="spellEnd"/>
            <w:r>
              <w:rPr>
                <w:rFonts w:ascii="Verdana" w:hAnsi="Verdana" w:cstheme="majorHAnsi"/>
                <w:b/>
              </w:rPr>
              <w:t>/</w:t>
            </w:r>
            <w:proofErr w:type="spellStart"/>
            <w:r>
              <w:rPr>
                <w:rFonts w:ascii="Verdana" w:hAnsi="Verdana" w:cstheme="majorHAnsi"/>
                <w:b/>
              </w:rPr>
              <w:t>elas</w:t>
            </w:r>
            <w:proofErr w:type="spellEnd"/>
          </w:p>
        </w:tc>
        <w:tc>
          <w:tcPr>
            <w:tcW w:w="0" w:type="auto"/>
            <w:tcBorders>
              <w:top w:val="nil"/>
              <w:left w:val="nil"/>
              <w:bottom w:val="nil"/>
              <w:right w:val="nil"/>
            </w:tcBorders>
            <w:hideMark/>
          </w:tcPr>
          <w:p w:rsidR="000C7A70" w:rsidRDefault="000C7A70">
            <w:pPr>
              <w:pStyle w:val="Header"/>
              <w:rPr>
                <w:rFonts w:ascii="Verdana" w:hAnsi="Verdana" w:cstheme="majorHAnsi"/>
                <w:b/>
              </w:rPr>
            </w:pPr>
            <w:proofErr w:type="spellStart"/>
            <w:r>
              <w:rPr>
                <w:rFonts w:ascii="Verdana" w:hAnsi="Verdana" w:cstheme="majorHAnsi"/>
              </w:rPr>
              <w:t>trabalhar</w:t>
            </w:r>
            <w:r>
              <w:rPr>
                <w:rFonts w:ascii="Verdana" w:hAnsi="Verdana" w:cstheme="majorHAnsi"/>
                <w:b/>
              </w:rPr>
              <w:t>em</w:t>
            </w:r>
            <w:proofErr w:type="spellEnd"/>
          </w:p>
        </w:tc>
        <w:tc>
          <w:tcPr>
            <w:tcW w:w="0" w:type="auto"/>
            <w:tcBorders>
              <w:top w:val="nil"/>
              <w:left w:val="nil"/>
              <w:bottom w:val="nil"/>
              <w:right w:val="nil"/>
            </w:tcBorders>
            <w:hideMark/>
          </w:tcPr>
          <w:p w:rsidR="000C7A70" w:rsidRDefault="000C7A70">
            <w:pPr>
              <w:pStyle w:val="Header"/>
              <w:rPr>
                <w:rFonts w:asciiTheme="majorHAnsi" w:hAnsiTheme="majorHAnsi" w:cstheme="majorHAnsi"/>
                <w:b/>
              </w:rPr>
            </w:pPr>
            <w:proofErr w:type="spellStart"/>
            <w:r>
              <w:rPr>
                <w:rFonts w:ascii="Verdana" w:hAnsi="Verdana" w:cstheme="majorHAnsi"/>
              </w:rPr>
              <w:t>aprender</w:t>
            </w:r>
            <w:r>
              <w:rPr>
                <w:rFonts w:ascii="Verdana" w:hAnsi="Verdana" w:cstheme="majorHAnsi"/>
                <w:b/>
              </w:rPr>
              <w:t>em</w:t>
            </w:r>
            <w:proofErr w:type="spellEnd"/>
          </w:p>
        </w:tc>
        <w:tc>
          <w:tcPr>
            <w:tcW w:w="0" w:type="auto"/>
            <w:tcBorders>
              <w:top w:val="nil"/>
              <w:left w:val="nil"/>
              <w:bottom w:val="nil"/>
              <w:right w:val="nil"/>
            </w:tcBorders>
            <w:hideMark/>
          </w:tcPr>
          <w:p w:rsidR="000C7A70" w:rsidRDefault="000C7A70">
            <w:pPr>
              <w:pStyle w:val="Header"/>
              <w:rPr>
                <w:rFonts w:asciiTheme="majorHAnsi" w:hAnsiTheme="majorHAnsi" w:cstheme="majorHAnsi"/>
                <w:b/>
              </w:rPr>
            </w:pPr>
            <w:proofErr w:type="spellStart"/>
            <w:r>
              <w:rPr>
                <w:rFonts w:ascii="Verdana" w:hAnsi="Verdana" w:cstheme="majorHAnsi"/>
              </w:rPr>
              <w:t>ir</w:t>
            </w:r>
            <w:r>
              <w:rPr>
                <w:rFonts w:ascii="Verdana" w:hAnsi="Verdana" w:cstheme="majorHAnsi"/>
                <w:b/>
              </w:rPr>
              <w:t>em</w:t>
            </w:r>
            <w:proofErr w:type="spellEnd"/>
          </w:p>
        </w:tc>
        <w:tc>
          <w:tcPr>
            <w:tcW w:w="0" w:type="auto"/>
            <w:tcBorders>
              <w:top w:val="nil"/>
              <w:left w:val="nil"/>
              <w:bottom w:val="nil"/>
              <w:right w:val="nil"/>
            </w:tcBorders>
            <w:hideMark/>
          </w:tcPr>
          <w:p w:rsidR="000C7A70" w:rsidRDefault="000C7A70">
            <w:pPr>
              <w:pStyle w:val="Header"/>
              <w:rPr>
                <w:rFonts w:asciiTheme="majorHAnsi" w:hAnsiTheme="majorHAnsi" w:cstheme="majorHAnsi"/>
                <w:b/>
              </w:rPr>
            </w:pPr>
            <w:proofErr w:type="spellStart"/>
            <w:r>
              <w:rPr>
                <w:rFonts w:ascii="Verdana" w:hAnsi="Verdana" w:cstheme="majorHAnsi"/>
              </w:rPr>
              <w:t>fazer</w:t>
            </w:r>
            <w:r>
              <w:rPr>
                <w:rFonts w:ascii="Verdana" w:hAnsi="Verdana" w:cstheme="majorHAnsi"/>
                <w:b/>
              </w:rPr>
              <w:t>em</w:t>
            </w:r>
            <w:proofErr w:type="spellEnd"/>
          </w:p>
        </w:tc>
        <w:tc>
          <w:tcPr>
            <w:tcW w:w="0" w:type="auto"/>
            <w:tcBorders>
              <w:top w:val="nil"/>
              <w:left w:val="nil"/>
              <w:bottom w:val="nil"/>
              <w:right w:val="nil"/>
            </w:tcBorders>
          </w:tcPr>
          <w:p w:rsidR="000C7A70" w:rsidRDefault="000C7A70">
            <w:pPr>
              <w:pStyle w:val="Header"/>
              <w:rPr>
                <w:rFonts w:ascii="Verdana" w:hAnsi="Verdana" w:cstheme="majorHAnsi"/>
                <w:b/>
              </w:rPr>
            </w:pPr>
            <w:proofErr w:type="spellStart"/>
            <w:r>
              <w:rPr>
                <w:rFonts w:ascii="Verdana" w:hAnsi="Verdana" w:cstheme="majorHAnsi"/>
              </w:rPr>
              <w:t>por</w:t>
            </w:r>
            <w:r>
              <w:rPr>
                <w:rFonts w:ascii="Verdana" w:hAnsi="Verdana" w:cstheme="majorHAnsi"/>
                <w:b/>
              </w:rPr>
              <w:t>em</w:t>
            </w:r>
            <w:proofErr w:type="spellEnd"/>
          </w:p>
          <w:p w:rsidR="000C7A70" w:rsidRDefault="000C7A70">
            <w:pPr>
              <w:pStyle w:val="Header"/>
              <w:rPr>
                <w:rFonts w:ascii="Verdana" w:hAnsi="Verdana" w:cstheme="majorHAnsi"/>
              </w:rPr>
            </w:pPr>
          </w:p>
        </w:tc>
      </w:tr>
    </w:tbl>
    <w:p w:rsidR="00551C7D" w:rsidRDefault="00551C7D">
      <w:pPr>
        <w:rPr>
          <w:rFonts w:ascii="Verdana" w:hAnsi="Verdana"/>
        </w:rPr>
      </w:pPr>
    </w:p>
    <w:p w:rsidR="000C7A70" w:rsidRDefault="000C7A70">
      <w:pPr>
        <w:rPr>
          <w:rFonts w:ascii="Verdana" w:hAnsi="Verdana"/>
        </w:rPr>
      </w:pPr>
      <w:r w:rsidRPr="000C7A70">
        <w:rPr>
          <w:rFonts w:ascii="Verdana" w:hAnsi="Verdana"/>
          <w:b/>
        </w:rPr>
        <w:t>Note</w:t>
      </w:r>
      <w:r>
        <w:rPr>
          <w:rFonts w:ascii="Verdana" w:hAnsi="Verdana"/>
        </w:rPr>
        <w:t xml:space="preserve"> </w:t>
      </w:r>
      <w:r w:rsidRPr="000C7A70">
        <w:rPr>
          <w:rFonts w:ascii="Verdana" w:hAnsi="Verdana"/>
          <w:b/>
        </w:rPr>
        <w:t>(1)</w:t>
      </w:r>
      <w:r>
        <w:rPr>
          <w:rFonts w:ascii="Verdana" w:hAnsi="Verdana"/>
        </w:rPr>
        <w:t xml:space="preserve"> </w:t>
      </w:r>
      <w:r>
        <w:rPr>
          <w:rFonts w:ascii="Verdana" w:hAnsi="Verdana"/>
        </w:rPr>
        <w:tab/>
      </w:r>
      <w:proofErr w:type="spellStart"/>
      <w:r w:rsidRPr="000C7A70">
        <w:rPr>
          <w:rFonts w:ascii="Verdana" w:hAnsi="Verdana"/>
          <w:b/>
        </w:rPr>
        <w:t>Por</w:t>
      </w:r>
      <w:proofErr w:type="spellEnd"/>
      <w:r>
        <w:rPr>
          <w:rFonts w:ascii="Verdana" w:hAnsi="Verdana"/>
        </w:rPr>
        <w:t xml:space="preserve"> loses its circumflex accent in the personal infinitive form.</w:t>
      </w:r>
    </w:p>
    <w:p w:rsidR="000C7A70" w:rsidRPr="000C7A70" w:rsidRDefault="000C7A70" w:rsidP="000C7A70">
      <w:pPr>
        <w:spacing w:after="0" w:line="240" w:lineRule="auto"/>
        <w:rPr>
          <w:rFonts w:ascii="Verdana" w:hAnsi="Verdana"/>
          <w:b/>
        </w:rPr>
      </w:pPr>
      <w:r w:rsidRPr="000C7A70">
        <w:rPr>
          <w:rFonts w:ascii="Verdana" w:hAnsi="Verdana"/>
          <w:b/>
        </w:rPr>
        <w:t>Note (2)</w:t>
      </w:r>
      <w:r>
        <w:rPr>
          <w:rFonts w:ascii="Verdana" w:hAnsi="Verdana"/>
          <w:b/>
        </w:rPr>
        <w:tab/>
      </w:r>
      <w:proofErr w:type="gramStart"/>
      <w:r w:rsidRPr="000C7A70">
        <w:rPr>
          <w:rFonts w:ascii="Verdana" w:hAnsi="Verdana"/>
        </w:rPr>
        <w:t>The</w:t>
      </w:r>
      <w:proofErr w:type="gramEnd"/>
      <w:r>
        <w:rPr>
          <w:rFonts w:ascii="Verdana" w:hAnsi="Verdana"/>
          <w:b/>
        </w:rPr>
        <w:t xml:space="preserve"> personal infinitive </w:t>
      </w:r>
      <w:r w:rsidRPr="000C7A70">
        <w:rPr>
          <w:rFonts w:ascii="Verdana" w:hAnsi="Verdana"/>
        </w:rPr>
        <w:t>is very easily confused</w:t>
      </w:r>
      <w:r>
        <w:rPr>
          <w:rFonts w:ascii="Verdana" w:hAnsi="Verdana"/>
        </w:rPr>
        <w:t xml:space="preserve"> with the </w:t>
      </w:r>
      <w:r w:rsidRPr="000C7A70">
        <w:rPr>
          <w:rFonts w:ascii="Verdana" w:hAnsi="Verdana"/>
          <w:b/>
        </w:rPr>
        <w:t xml:space="preserve">future </w:t>
      </w:r>
    </w:p>
    <w:p w:rsidR="000C7A70" w:rsidRDefault="000C7A70" w:rsidP="000C7A70">
      <w:pPr>
        <w:spacing w:after="0" w:line="240" w:lineRule="auto"/>
        <w:rPr>
          <w:rFonts w:ascii="Verdana" w:hAnsi="Verdana"/>
        </w:rPr>
      </w:pPr>
      <w:r w:rsidRPr="000C7A70">
        <w:rPr>
          <w:rFonts w:ascii="Verdana" w:hAnsi="Verdana"/>
          <w:b/>
        </w:rPr>
        <w:tab/>
      </w:r>
      <w:r w:rsidRPr="000C7A70">
        <w:rPr>
          <w:rFonts w:ascii="Verdana" w:hAnsi="Verdana"/>
          <w:b/>
        </w:rPr>
        <w:tab/>
      </w:r>
      <w:proofErr w:type="gramStart"/>
      <w:r w:rsidRPr="000C7A70">
        <w:rPr>
          <w:rFonts w:ascii="Verdana" w:hAnsi="Verdana"/>
          <w:b/>
        </w:rPr>
        <w:t>subjunctive</w:t>
      </w:r>
      <w:proofErr w:type="gramEnd"/>
      <w:r>
        <w:rPr>
          <w:rFonts w:ascii="Verdana" w:hAnsi="Verdana"/>
        </w:rPr>
        <w:t>, and the two forms are, in fact, identical in the regular</w:t>
      </w:r>
    </w:p>
    <w:p w:rsidR="000C7A70" w:rsidRDefault="000C7A70" w:rsidP="000C7A70">
      <w:pPr>
        <w:spacing w:after="0" w:line="240" w:lineRule="auto"/>
        <w:ind w:left="1440"/>
        <w:rPr>
          <w:rFonts w:ascii="Verdana" w:hAnsi="Verdana"/>
        </w:rPr>
      </w:pPr>
      <w:proofErr w:type="gramStart"/>
      <w:r>
        <w:rPr>
          <w:rFonts w:ascii="Verdana" w:hAnsi="Verdana"/>
        </w:rPr>
        <w:t>verbs</w:t>
      </w:r>
      <w:proofErr w:type="gramEnd"/>
      <w:r>
        <w:rPr>
          <w:rFonts w:ascii="Verdana" w:hAnsi="Verdana"/>
        </w:rPr>
        <w:t xml:space="preserve"> of the </w:t>
      </w:r>
      <w:r w:rsidRPr="000C7A70">
        <w:rPr>
          <w:rFonts w:ascii="Verdana" w:hAnsi="Verdana"/>
          <w:b/>
        </w:rPr>
        <w:t>–</w:t>
      </w:r>
      <w:proofErr w:type="spellStart"/>
      <w:r w:rsidRPr="000C7A70">
        <w:rPr>
          <w:rFonts w:ascii="Verdana" w:hAnsi="Verdana"/>
          <w:b/>
        </w:rPr>
        <w:t>ar</w:t>
      </w:r>
      <w:proofErr w:type="spellEnd"/>
      <w:r>
        <w:rPr>
          <w:rFonts w:ascii="Verdana" w:hAnsi="Verdana"/>
        </w:rPr>
        <w:t xml:space="preserve">, </w:t>
      </w:r>
      <w:r w:rsidRPr="000C7A70">
        <w:rPr>
          <w:rFonts w:ascii="Verdana" w:hAnsi="Verdana"/>
          <w:b/>
        </w:rPr>
        <w:t>-</w:t>
      </w:r>
      <w:proofErr w:type="spellStart"/>
      <w:r w:rsidRPr="000C7A70">
        <w:rPr>
          <w:rFonts w:ascii="Verdana" w:hAnsi="Verdana"/>
          <w:b/>
        </w:rPr>
        <w:t>er</w:t>
      </w:r>
      <w:proofErr w:type="spellEnd"/>
      <w:r>
        <w:rPr>
          <w:rFonts w:ascii="Verdana" w:hAnsi="Verdana"/>
        </w:rPr>
        <w:t xml:space="preserve">, and </w:t>
      </w:r>
      <w:r w:rsidRPr="000C7A70">
        <w:rPr>
          <w:rFonts w:ascii="Verdana" w:hAnsi="Verdana"/>
          <w:b/>
        </w:rPr>
        <w:t>–</w:t>
      </w:r>
      <w:proofErr w:type="spellStart"/>
      <w:r w:rsidRPr="000C7A70">
        <w:rPr>
          <w:rFonts w:ascii="Verdana" w:hAnsi="Verdana"/>
          <w:b/>
        </w:rPr>
        <w:t>ir</w:t>
      </w:r>
      <w:proofErr w:type="spellEnd"/>
      <w:r>
        <w:rPr>
          <w:rFonts w:ascii="Verdana" w:hAnsi="Verdana"/>
        </w:rPr>
        <w:t xml:space="preserve"> conjugations. It is easier to remember the difference if we bear in mind that the personal infinitive is formed with the </w:t>
      </w:r>
      <w:r w:rsidRPr="000C7A70">
        <w:rPr>
          <w:rFonts w:ascii="Verdana" w:hAnsi="Verdana"/>
          <w:b/>
        </w:rPr>
        <w:t>general infinitive</w:t>
      </w:r>
      <w:r>
        <w:rPr>
          <w:rFonts w:ascii="Verdana" w:hAnsi="Verdana"/>
        </w:rPr>
        <w:t xml:space="preserve"> as its stem, and the future subjunctive is formed using the stem of the </w:t>
      </w:r>
      <w:r w:rsidRPr="00363C14">
        <w:rPr>
          <w:rFonts w:ascii="Verdana" w:hAnsi="Verdana"/>
          <w:b/>
        </w:rPr>
        <w:t xml:space="preserve">third person </w:t>
      </w:r>
      <w:proofErr w:type="spellStart"/>
      <w:r w:rsidRPr="00363C14">
        <w:rPr>
          <w:rFonts w:ascii="Verdana" w:hAnsi="Verdana"/>
          <w:b/>
        </w:rPr>
        <w:t>preterite</w:t>
      </w:r>
      <w:proofErr w:type="spellEnd"/>
      <w:r w:rsidR="00363C14">
        <w:rPr>
          <w:rFonts w:ascii="Verdana" w:hAnsi="Verdana"/>
        </w:rPr>
        <w:t xml:space="preserve"> tense.</w:t>
      </w:r>
      <w:r>
        <w:rPr>
          <w:rFonts w:ascii="Verdana" w:hAnsi="Verdana"/>
        </w:rPr>
        <w:t xml:space="preserve"> Compare and contrast the examples in the chart above with the future subjunctive form below:</w:t>
      </w:r>
    </w:p>
    <w:p w:rsidR="001851BE" w:rsidRDefault="001851BE" w:rsidP="001851BE">
      <w:pPr>
        <w:spacing w:after="0" w:line="240" w:lineRule="auto"/>
        <w:rPr>
          <w:rFonts w:ascii="Verdana" w:hAnsi="Verdana"/>
        </w:rPr>
      </w:pPr>
    </w:p>
    <w:tbl>
      <w:tblPr>
        <w:tblStyle w:val="TableGrid"/>
        <w:tblW w:w="0" w:type="auto"/>
        <w:tblLook w:val="04A0" w:firstRow="1" w:lastRow="0" w:firstColumn="1" w:lastColumn="0" w:noHBand="0" w:noVBand="1"/>
      </w:tblPr>
      <w:tblGrid>
        <w:gridCol w:w="2310"/>
        <w:gridCol w:w="2310"/>
        <w:gridCol w:w="2311"/>
      </w:tblGrid>
      <w:tr w:rsidR="00FB6A89" w:rsidTr="00FB6A89">
        <w:tc>
          <w:tcPr>
            <w:tcW w:w="2310" w:type="dxa"/>
            <w:tcBorders>
              <w:top w:val="nil"/>
              <w:left w:val="nil"/>
              <w:bottom w:val="nil"/>
              <w:right w:val="nil"/>
            </w:tcBorders>
          </w:tcPr>
          <w:p w:rsidR="00FB6A89" w:rsidRDefault="00FB6A89" w:rsidP="001851BE">
            <w:pPr>
              <w:rPr>
                <w:rFonts w:ascii="Verdana" w:hAnsi="Verdana"/>
              </w:rPr>
            </w:pPr>
            <w:proofErr w:type="spellStart"/>
            <w:r>
              <w:rPr>
                <w:rFonts w:ascii="Verdana" w:hAnsi="Verdana"/>
              </w:rPr>
              <w:t>fazer</w:t>
            </w:r>
            <w:proofErr w:type="spellEnd"/>
          </w:p>
        </w:tc>
        <w:tc>
          <w:tcPr>
            <w:tcW w:w="2310" w:type="dxa"/>
            <w:tcBorders>
              <w:top w:val="nil"/>
              <w:left w:val="nil"/>
              <w:bottom w:val="nil"/>
              <w:right w:val="nil"/>
            </w:tcBorders>
          </w:tcPr>
          <w:p w:rsidR="00FB6A89" w:rsidRDefault="00FB6A89" w:rsidP="001851BE">
            <w:pPr>
              <w:rPr>
                <w:rFonts w:ascii="Verdana" w:hAnsi="Verdana"/>
              </w:rPr>
            </w:pPr>
            <w:proofErr w:type="spellStart"/>
            <w:r>
              <w:rPr>
                <w:rFonts w:ascii="Verdana" w:hAnsi="Verdana"/>
              </w:rPr>
              <w:t>ser</w:t>
            </w:r>
            <w:proofErr w:type="spellEnd"/>
          </w:p>
        </w:tc>
        <w:tc>
          <w:tcPr>
            <w:tcW w:w="2311" w:type="dxa"/>
            <w:tcBorders>
              <w:top w:val="nil"/>
              <w:left w:val="nil"/>
              <w:bottom w:val="nil"/>
              <w:right w:val="nil"/>
            </w:tcBorders>
          </w:tcPr>
          <w:p w:rsidR="00FB6A89" w:rsidRDefault="00FB6A89" w:rsidP="001851BE">
            <w:pPr>
              <w:rPr>
                <w:rFonts w:ascii="Verdana" w:hAnsi="Verdana"/>
              </w:rPr>
            </w:pPr>
            <w:proofErr w:type="spellStart"/>
            <w:r>
              <w:rPr>
                <w:rFonts w:ascii="Verdana" w:hAnsi="Verdana"/>
              </w:rPr>
              <w:t>ter</w:t>
            </w:r>
            <w:proofErr w:type="spellEnd"/>
          </w:p>
        </w:tc>
      </w:tr>
      <w:tr w:rsidR="00FB6A89" w:rsidTr="00FB6A89">
        <w:tc>
          <w:tcPr>
            <w:tcW w:w="2310" w:type="dxa"/>
            <w:tcBorders>
              <w:top w:val="nil"/>
              <w:left w:val="nil"/>
              <w:bottom w:val="nil"/>
              <w:right w:val="nil"/>
            </w:tcBorders>
          </w:tcPr>
          <w:p w:rsidR="00FB6A89" w:rsidRDefault="00FB6A89" w:rsidP="001851BE">
            <w:pPr>
              <w:rPr>
                <w:rFonts w:ascii="Verdana" w:hAnsi="Verdana"/>
              </w:rPr>
            </w:pPr>
            <w:proofErr w:type="spellStart"/>
            <w:r>
              <w:rPr>
                <w:rFonts w:ascii="Verdana" w:hAnsi="Verdana"/>
              </w:rPr>
              <w:t>fizer</w:t>
            </w:r>
            <w:proofErr w:type="spellEnd"/>
          </w:p>
        </w:tc>
        <w:tc>
          <w:tcPr>
            <w:tcW w:w="2310" w:type="dxa"/>
            <w:tcBorders>
              <w:top w:val="nil"/>
              <w:left w:val="nil"/>
              <w:bottom w:val="nil"/>
              <w:right w:val="nil"/>
            </w:tcBorders>
          </w:tcPr>
          <w:p w:rsidR="00FB6A89" w:rsidRDefault="00FB6A89" w:rsidP="001851BE">
            <w:pPr>
              <w:rPr>
                <w:rFonts w:ascii="Verdana" w:hAnsi="Verdana"/>
              </w:rPr>
            </w:pPr>
            <w:r>
              <w:rPr>
                <w:rFonts w:ascii="Verdana" w:hAnsi="Verdana"/>
              </w:rPr>
              <w:t>for</w:t>
            </w:r>
          </w:p>
        </w:tc>
        <w:tc>
          <w:tcPr>
            <w:tcW w:w="2311" w:type="dxa"/>
            <w:tcBorders>
              <w:top w:val="nil"/>
              <w:left w:val="nil"/>
              <w:bottom w:val="nil"/>
              <w:right w:val="nil"/>
            </w:tcBorders>
          </w:tcPr>
          <w:p w:rsidR="00FB6A89" w:rsidRDefault="00FB6A89" w:rsidP="001851BE">
            <w:pPr>
              <w:rPr>
                <w:rFonts w:ascii="Verdana" w:hAnsi="Verdana"/>
              </w:rPr>
            </w:pPr>
            <w:proofErr w:type="spellStart"/>
            <w:r>
              <w:rPr>
                <w:rFonts w:ascii="Verdana" w:hAnsi="Verdana"/>
              </w:rPr>
              <w:t>tiver</w:t>
            </w:r>
            <w:proofErr w:type="spellEnd"/>
          </w:p>
        </w:tc>
      </w:tr>
      <w:tr w:rsidR="00FB6A89" w:rsidTr="00FB6A89">
        <w:tc>
          <w:tcPr>
            <w:tcW w:w="2310" w:type="dxa"/>
            <w:tcBorders>
              <w:top w:val="nil"/>
              <w:left w:val="nil"/>
              <w:bottom w:val="nil"/>
              <w:right w:val="nil"/>
            </w:tcBorders>
          </w:tcPr>
          <w:p w:rsidR="00FB6A89" w:rsidRDefault="00FB6A89" w:rsidP="001851BE">
            <w:pPr>
              <w:rPr>
                <w:rFonts w:ascii="Verdana" w:hAnsi="Verdana"/>
              </w:rPr>
            </w:pPr>
            <w:proofErr w:type="spellStart"/>
            <w:r>
              <w:rPr>
                <w:rFonts w:ascii="Verdana" w:hAnsi="Verdana"/>
              </w:rPr>
              <w:t>fizeres</w:t>
            </w:r>
            <w:proofErr w:type="spellEnd"/>
          </w:p>
        </w:tc>
        <w:tc>
          <w:tcPr>
            <w:tcW w:w="2310" w:type="dxa"/>
            <w:tcBorders>
              <w:top w:val="nil"/>
              <w:left w:val="nil"/>
              <w:bottom w:val="nil"/>
              <w:right w:val="nil"/>
            </w:tcBorders>
          </w:tcPr>
          <w:p w:rsidR="00FB6A89" w:rsidRDefault="00FB6A89" w:rsidP="001851BE">
            <w:pPr>
              <w:rPr>
                <w:rFonts w:ascii="Verdana" w:hAnsi="Verdana"/>
              </w:rPr>
            </w:pPr>
            <w:proofErr w:type="spellStart"/>
            <w:r>
              <w:rPr>
                <w:rFonts w:ascii="Verdana" w:hAnsi="Verdana"/>
              </w:rPr>
              <w:t>fores</w:t>
            </w:r>
            <w:proofErr w:type="spellEnd"/>
          </w:p>
        </w:tc>
        <w:tc>
          <w:tcPr>
            <w:tcW w:w="2311" w:type="dxa"/>
            <w:tcBorders>
              <w:top w:val="nil"/>
              <w:left w:val="nil"/>
              <w:bottom w:val="nil"/>
              <w:right w:val="nil"/>
            </w:tcBorders>
          </w:tcPr>
          <w:p w:rsidR="00FB6A89" w:rsidRDefault="00FB6A89" w:rsidP="001851BE">
            <w:pPr>
              <w:rPr>
                <w:rFonts w:ascii="Verdana" w:hAnsi="Verdana"/>
              </w:rPr>
            </w:pPr>
            <w:proofErr w:type="spellStart"/>
            <w:r>
              <w:rPr>
                <w:rFonts w:ascii="Verdana" w:hAnsi="Verdana"/>
              </w:rPr>
              <w:t>tiveres</w:t>
            </w:r>
            <w:proofErr w:type="spellEnd"/>
          </w:p>
        </w:tc>
      </w:tr>
      <w:tr w:rsidR="00FB6A89" w:rsidTr="00FB6A89">
        <w:tc>
          <w:tcPr>
            <w:tcW w:w="2310" w:type="dxa"/>
            <w:tcBorders>
              <w:top w:val="nil"/>
              <w:left w:val="nil"/>
              <w:bottom w:val="nil"/>
              <w:right w:val="nil"/>
            </w:tcBorders>
          </w:tcPr>
          <w:p w:rsidR="00FB6A89" w:rsidRDefault="00FB6A89" w:rsidP="001851BE">
            <w:pPr>
              <w:rPr>
                <w:rFonts w:ascii="Verdana" w:hAnsi="Verdana"/>
              </w:rPr>
            </w:pPr>
            <w:proofErr w:type="spellStart"/>
            <w:r>
              <w:rPr>
                <w:rFonts w:ascii="Verdana" w:hAnsi="Verdana"/>
              </w:rPr>
              <w:t>fizer</w:t>
            </w:r>
            <w:proofErr w:type="spellEnd"/>
          </w:p>
        </w:tc>
        <w:tc>
          <w:tcPr>
            <w:tcW w:w="2310" w:type="dxa"/>
            <w:tcBorders>
              <w:top w:val="nil"/>
              <w:left w:val="nil"/>
              <w:bottom w:val="nil"/>
              <w:right w:val="nil"/>
            </w:tcBorders>
          </w:tcPr>
          <w:p w:rsidR="00FB6A89" w:rsidRDefault="00FB6A89" w:rsidP="001851BE">
            <w:pPr>
              <w:rPr>
                <w:rFonts w:ascii="Verdana" w:hAnsi="Verdana"/>
              </w:rPr>
            </w:pPr>
            <w:r>
              <w:rPr>
                <w:rFonts w:ascii="Verdana" w:hAnsi="Verdana"/>
              </w:rPr>
              <w:t>for</w:t>
            </w:r>
          </w:p>
        </w:tc>
        <w:tc>
          <w:tcPr>
            <w:tcW w:w="2311" w:type="dxa"/>
            <w:tcBorders>
              <w:top w:val="nil"/>
              <w:left w:val="nil"/>
              <w:bottom w:val="nil"/>
              <w:right w:val="nil"/>
            </w:tcBorders>
          </w:tcPr>
          <w:p w:rsidR="00FB6A89" w:rsidRDefault="00FB6A89" w:rsidP="001851BE">
            <w:pPr>
              <w:rPr>
                <w:rFonts w:ascii="Verdana" w:hAnsi="Verdana"/>
              </w:rPr>
            </w:pPr>
            <w:proofErr w:type="spellStart"/>
            <w:r>
              <w:rPr>
                <w:rFonts w:ascii="Verdana" w:hAnsi="Verdana"/>
              </w:rPr>
              <w:t>tiver</w:t>
            </w:r>
            <w:proofErr w:type="spellEnd"/>
          </w:p>
        </w:tc>
      </w:tr>
      <w:tr w:rsidR="00FB6A89" w:rsidTr="00FB6A89">
        <w:tc>
          <w:tcPr>
            <w:tcW w:w="2310" w:type="dxa"/>
            <w:tcBorders>
              <w:top w:val="nil"/>
              <w:left w:val="nil"/>
              <w:bottom w:val="nil"/>
              <w:right w:val="nil"/>
            </w:tcBorders>
          </w:tcPr>
          <w:p w:rsidR="00FB6A89" w:rsidRDefault="00FB6A89" w:rsidP="001851BE">
            <w:pPr>
              <w:rPr>
                <w:rFonts w:ascii="Verdana" w:hAnsi="Verdana"/>
              </w:rPr>
            </w:pPr>
            <w:proofErr w:type="spellStart"/>
            <w:r>
              <w:rPr>
                <w:rFonts w:ascii="Verdana" w:hAnsi="Verdana"/>
              </w:rPr>
              <w:t>fizermos</w:t>
            </w:r>
            <w:proofErr w:type="spellEnd"/>
          </w:p>
        </w:tc>
        <w:tc>
          <w:tcPr>
            <w:tcW w:w="2310" w:type="dxa"/>
            <w:tcBorders>
              <w:top w:val="nil"/>
              <w:left w:val="nil"/>
              <w:bottom w:val="nil"/>
              <w:right w:val="nil"/>
            </w:tcBorders>
          </w:tcPr>
          <w:p w:rsidR="00FB6A89" w:rsidRDefault="00FB6A89" w:rsidP="001851BE">
            <w:pPr>
              <w:rPr>
                <w:rFonts w:ascii="Verdana" w:hAnsi="Verdana"/>
              </w:rPr>
            </w:pPr>
            <w:proofErr w:type="spellStart"/>
            <w:r>
              <w:rPr>
                <w:rFonts w:ascii="Verdana" w:hAnsi="Verdana"/>
              </w:rPr>
              <w:t>formos</w:t>
            </w:r>
            <w:proofErr w:type="spellEnd"/>
          </w:p>
        </w:tc>
        <w:tc>
          <w:tcPr>
            <w:tcW w:w="2311" w:type="dxa"/>
            <w:tcBorders>
              <w:top w:val="nil"/>
              <w:left w:val="nil"/>
              <w:bottom w:val="nil"/>
              <w:right w:val="nil"/>
            </w:tcBorders>
          </w:tcPr>
          <w:p w:rsidR="00FB6A89" w:rsidRDefault="00FB6A89" w:rsidP="001851BE">
            <w:pPr>
              <w:rPr>
                <w:rFonts w:ascii="Verdana" w:hAnsi="Verdana"/>
              </w:rPr>
            </w:pPr>
            <w:proofErr w:type="spellStart"/>
            <w:r>
              <w:rPr>
                <w:rFonts w:ascii="Verdana" w:hAnsi="Verdana"/>
              </w:rPr>
              <w:t>tivermos</w:t>
            </w:r>
            <w:proofErr w:type="spellEnd"/>
          </w:p>
        </w:tc>
      </w:tr>
      <w:tr w:rsidR="00FB6A89" w:rsidTr="00FB6A89">
        <w:tc>
          <w:tcPr>
            <w:tcW w:w="2310" w:type="dxa"/>
            <w:tcBorders>
              <w:top w:val="nil"/>
              <w:left w:val="nil"/>
              <w:bottom w:val="nil"/>
              <w:right w:val="nil"/>
            </w:tcBorders>
          </w:tcPr>
          <w:p w:rsidR="00FB6A89" w:rsidRDefault="00FB6A89" w:rsidP="001851BE">
            <w:pPr>
              <w:rPr>
                <w:rFonts w:ascii="Verdana" w:hAnsi="Verdana"/>
              </w:rPr>
            </w:pPr>
            <w:proofErr w:type="spellStart"/>
            <w:r>
              <w:rPr>
                <w:rFonts w:ascii="Verdana" w:hAnsi="Verdana"/>
              </w:rPr>
              <w:t>fizerem</w:t>
            </w:r>
            <w:proofErr w:type="spellEnd"/>
          </w:p>
        </w:tc>
        <w:tc>
          <w:tcPr>
            <w:tcW w:w="2310" w:type="dxa"/>
            <w:tcBorders>
              <w:top w:val="nil"/>
              <w:left w:val="nil"/>
              <w:bottom w:val="nil"/>
              <w:right w:val="nil"/>
            </w:tcBorders>
          </w:tcPr>
          <w:p w:rsidR="00FB6A89" w:rsidRDefault="00FB6A89" w:rsidP="001851BE">
            <w:pPr>
              <w:rPr>
                <w:rFonts w:ascii="Verdana" w:hAnsi="Verdana"/>
              </w:rPr>
            </w:pPr>
            <w:proofErr w:type="spellStart"/>
            <w:r>
              <w:rPr>
                <w:rFonts w:ascii="Verdana" w:hAnsi="Verdana"/>
              </w:rPr>
              <w:t>forem</w:t>
            </w:r>
            <w:proofErr w:type="spellEnd"/>
          </w:p>
        </w:tc>
        <w:tc>
          <w:tcPr>
            <w:tcW w:w="2311" w:type="dxa"/>
            <w:tcBorders>
              <w:top w:val="nil"/>
              <w:left w:val="nil"/>
              <w:bottom w:val="nil"/>
              <w:right w:val="nil"/>
            </w:tcBorders>
          </w:tcPr>
          <w:p w:rsidR="00FB6A89" w:rsidRDefault="00FB6A89" w:rsidP="001851BE">
            <w:pPr>
              <w:rPr>
                <w:rFonts w:ascii="Verdana" w:hAnsi="Verdana"/>
              </w:rPr>
            </w:pPr>
            <w:proofErr w:type="spellStart"/>
            <w:r>
              <w:rPr>
                <w:rFonts w:ascii="Verdana" w:hAnsi="Verdana"/>
              </w:rPr>
              <w:t>tiverem</w:t>
            </w:r>
            <w:proofErr w:type="spellEnd"/>
          </w:p>
        </w:tc>
      </w:tr>
    </w:tbl>
    <w:p w:rsidR="001851BE" w:rsidRDefault="001851BE" w:rsidP="001851BE">
      <w:pPr>
        <w:spacing w:after="0" w:line="240" w:lineRule="auto"/>
        <w:rPr>
          <w:rFonts w:ascii="Verdana" w:hAnsi="Verdana"/>
        </w:rPr>
      </w:pPr>
    </w:p>
    <w:p w:rsidR="00EC51B9" w:rsidRDefault="00EC51B9" w:rsidP="00ED5494">
      <w:pPr>
        <w:spacing w:after="0" w:line="240" w:lineRule="auto"/>
        <w:rPr>
          <w:rFonts w:ascii="Verdana" w:hAnsi="Verdana"/>
          <w:b/>
        </w:rPr>
      </w:pPr>
    </w:p>
    <w:p w:rsidR="00ED5494" w:rsidRPr="00EC51B9" w:rsidRDefault="00EC51B9" w:rsidP="00ED5494">
      <w:pPr>
        <w:spacing w:after="0" w:line="240" w:lineRule="auto"/>
        <w:rPr>
          <w:rFonts w:ascii="Verdana" w:hAnsi="Verdana"/>
          <w:b/>
        </w:rPr>
      </w:pPr>
      <w:r>
        <w:rPr>
          <w:rFonts w:ascii="Verdana" w:hAnsi="Verdana"/>
          <w:b/>
        </w:rPr>
        <w:t>USES OF THE PERSONAL INFINITIVE</w:t>
      </w:r>
    </w:p>
    <w:p w:rsidR="00E16909" w:rsidRDefault="00E16909" w:rsidP="00E16909">
      <w:pPr>
        <w:spacing w:after="0" w:line="240" w:lineRule="auto"/>
        <w:rPr>
          <w:rFonts w:ascii="Verdana" w:hAnsi="Verdana"/>
        </w:rPr>
      </w:pPr>
    </w:p>
    <w:p w:rsidR="00C8439C" w:rsidRPr="00EC51B9" w:rsidRDefault="00C8439C" w:rsidP="00EC51B9">
      <w:pPr>
        <w:pStyle w:val="ListParagraph"/>
        <w:numPr>
          <w:ilvl w:val="0"/>
          <w:numId w:val="2"/>
        </w:numPr>
        <w:spacing w:after="0" w:line="240" w:lineRule="auto"/>
        <w:rPr>
          <w:rFonts w:ascii="Verdana" w:hAnsi="Verdana"/>
        </w:rPr>
      </w:pPr>
      <w:r w:rsidRPr="00EC51B9">
        <w:rPr>
          <w:rFonts w:ascii="Verdana" w:eastAsia="Times New Roman" w:hAnsi="Verdana"/>
          <w:b/>
          <w:bCs/>
          <w:color w:val="000000"/>
          <w:lang w:eastAsia="en-GB"/>
        </w:rPr>
        <w:t>THE PERSONAL INFINITIVE WITH IMPERSONAL EXPRESSIONS</w:t>
      </w:r>
    </w:p>
    <w:p w:rsidR="00C8439C" w:rsidRPr="00FA2A6E" w:rsidRDefault="00C8439C" w:rsidP="00C8439C">
      <w:pPr>
        <w:spacing w:before="100" w:beforeAutospacing="1" w:after="100" w:afterAutospacing="1" w:line="240" w:lineRule="auto"/>
        <w:rPr>
          <w:rFonts w:ascii="Verdana" w:eastAsia="Times New Roman" w:hAnsi="Verdana"/>
          <w:color w:val="000000"/>
          <w:lang w:eastAsia="en-GB"/>
        </w:rPr>
      </w:pPr>
      <w:r w:rsidRPr="00FA2A6E">
        <w:rPr>
          <w:rFonts w:ascii="Verdana" w:eastAsia="Times New Roman" w:hAnsi="Verdana"/>
          <w:color w:val="000000"/>
          <w:lang w:eastAsia="en-GB"/>
        </w:rPr>
        <w:t xml:space="preserve">The personal infinitive is used with </w:t>
      </w:r>
      <w:r w:rsidRPr="00FA2A6E">
        <w:rPr>
          <w:rFonts w:ascii="Verdana" w:eastAsia="Times New Roman" w:hAnsi="Verdana"/>
          <w:b/>
          <w:bCs/>
          <w:color w:val="000000"/>
          <w:lang w:eastAsia="en-GB"/>
        </w:rPr>
        <w:t>impersonal expressions</w:t>
      </w:r>
      <w:r w:rsidRPr="00FA2A6E">
        <w:rPr>
          <w:rFonts w:ascii="Verdana" w:eastAsia="Times New Roman" w:hAnsi="Verdana"/>
          <w:color w:val="000000"/>
          <w:lang w:eastAsia="en-GB"/>
        </w:rPr>
        <w:t xml:space="preserve"> when the infinitive refers to a </w:t>
      </w:r>
      <w:r w:rsidRPr="00FA2A6E">
        <w:rPr>
          <w:rFonts w:ascii="Verdana" w:eastAsia="Times New Roman" w:hAnsi="Verdana"/>
          <w:b/>
          <w:bCs/>
          <w:color w:val="000000"/>
          <w:lang w:eastAsia="en-GB"/>
        </w:rPr>
        <w:t>specific subject</w:t>
      </w:r>
      <w:r w:rsidRPr="00FA2A6E">
        <w:rPr>
          <w:rFonts w:ascii="Verdana" w:eastAsia="Times New Roman" w:hAnsi="Verdana"/>
          <w:color w:val="000000"/>
          <w:lang w:eastAsia="en-GB"/>
        </w:rPr>
        <w:t>.</w:t>
      </w:r>
    </w:p>
    <w:p w:rsidR="00C8439C" w:rsidRPr="00FA2A6E" w:rsidRDefault="00C86600" w:rsidP="00C8439C">
      <w:pPr>
        <w:spacing w:before="100" w:beforeAutospacing="1" w:after="100" w:afterAutospacing="1" w:line="240" w:lineRule="auto"/>
        <w:rPr>
          <w:rFonts w:ascii="Verdana" w:eastAsia="Times New Roman" w:hAnsi="Verdana"/>
          <w:color w:val="000000"/>
          <w:lang w:val="pt-PT" w:eastAsia="en-GB"/>
        </w:rPr>
      </w:pPr>
      <w:r>
        <w:rPr>
          <w:rFonts w:ascii="Verdana" w:eastAsia="Times New Roman" w:hAnsi="Verdana"/>
          <w:color w:val="000000"/>
          <w:lang w:val="pt-PT" w:eastAsia="en-GB"/>
        </w:rPr>
        <w:t xml:space="preserve">STUDY THE FOLLOWING </w:t>
      </w:r>
      <w:r w:rsidR="00C8439C" w:rsidRPr="00FA2A6E">
        <w:rPr>
          <w:rFonts w:ascii="Verdana" w:eastAsia="Times New Roman" w:hAnsi="Verdana"/>
          <w:color w:val="000000"/>
          <w:lang w:val="pt-PT" w:eastAsia="en-GB"/>
        </w:rPr>
        <w:t>EXAMPLES</w:t>
      </w:r>
      <w:r>
        <w:rPr>
          <w:rFonts w:ascii="Verdana" w:eastAsia="Times New Roman" w:hAnsi="Verdana"/>
          <w:color w:val="000000"/>
          <w:lang w:val="pt-PT" w:eastAsia="en-GB"/>
        </w:rPr>
        <w:t>:</w:t>
      </w:r>
    </w:p>
    <w:p w:rsidR="00C8439C" w:rsidRPr="00FA2A6E" w:rsidRDefault="00C8439C" w:rsidP="00C8439C">
      <w:pPr>
        <w:spacing w:beforeAutospacing="1" w:after="100" w:afterAutospacing="1" w:line="240" w:lineRule="auto"/>
        <w:rPr>
          <w:rFonts w:ascii="Times New Roman" w:eastAsia="Times New Roman" w:hAnsi="Times New Roman"/>
          <w:color w:val="000000"/>
          <w:lang w:eastAsia="en-GB"/>
        </w:rPr>
      </w:pPr>
      <w:r w:rsidRPr="00FA2A6E">
        <w:rPr>
          <w:rFonts w:ascii="Verdana" w:eastAsia="Times New Roman" w:hAnsi="Verdana"/>
          <w:color w:val="000000"/>
          <w:lang w:val="pt-PT" w:eastAsia="en-GB"/>
        </w:rPr>
        <w:t xml:space="preserve">É impossível </w:t>
      </w:r>
      <w:r w:rsidRPr="00FA2A6E">
        <w:rPr>
          <w:rFonts w:ascii="Verdana" w:eastAsia="Times New Roman" w:hAnsi="Verdana"/>
          <w:b/>
          <w:bCs/>
          <w:color w:val="000000"/>
          <w:lang w:val="pt-PT" w:eastAsia="en-GB"/>
        </w:rPr>
        <w:t>estarmos</w:t>
      </w:r>
      <w:r w:rsidRPr="00FA2A6E">
        <w:rPr>
          <w:rFonts w:ascii="Verdana" w:eastAsia="Times New Roman" w:hAnsi="Verdana"/>
          <w:color w:val="000000"/>
          <w:lang w:val="pt-PT" w:eastAsia="en-GB"/>
        </w:rPr>
        <w:t xml:space="preserve"> em casa nessa hora.</w:t>
      </w:r>
      <w:r w:rsidRPr="00FA2A6E">
        <w:rPr>
          <w:rFonts w:ascii="Verdana" w:eastAsia="Times New Roman" w:hAnsi="Verdana"/>
          <w:color w:val="000000"/>
          <w:lang w:val="pt-PT" w:eastAsia="en-GB"/>
        </w:rPr>
        <w:br/>
      </w:r>
      <w:r w:rsidRPr="00FA2A6E">
        <w:rPr>
          <w:rFonts w:ascii="Verdana" w:eastAsia="Times New Roman" w:hAnsi="Verdana"/>
          <w:color w:val="000000"/>
          <w:lang w:eastAsia="en-GB"/>
        </w:rPr>
        <w:t xml:space="preserve">It’s impossible </w:t>
      </w:r>
      <w:r w:rsidRPr="00FA2A6E">
        <w:rPr>
          <w:rFonts w:ascii="Verdana" w:eastAsia="Times New Roman" w:hAnsi="Verdana"/>
          <w:b/>
          <w:bCs/>
          <w:color w:val="000000"/>
          <w:lang w:eastAsia="en-GB"/>
        </w:rPr>
        <w:t>for us to be</w:t>
      </w:r>
      <w:r w:rsidRPr="00FA2A6E">
        <w:rPr>
          <w:rFonts w:ascii="Verdana" w:eastAsia="Times New Roman" w:hAnsi="Verdana"/>
          <w:color w:val="000000"/>
          <w:lang w:eastAsia="en-GB"/>
        </w:rPr>
        <w:t xml:space="preserve"> at home during that time.</w:t>
      </w:r>
    </w:p>
    <w:p w:rsidR="00C8439C" w:rsidRPr="00FA2A6E" w:rsidRDefault="00C8439C" w:rsidP="00C8439C">
      <w:pPr>
        <w:spacing w:before="100" w:beforeAutospacing="1" w:after="100" w:afterAutospacing="1" w:line="240" w:lineRule="auto"/>
        <w:rPr>
          <w:rFonts w:ascii="Times New Roman" w:eastAsia="Times New Roman" w:hAnsi="Times New Roman"/>
          <w:color w:val="000000"/>
          <w:lang w:eastAsia="en-GB"/>
        </w:rPr>
      </w:pPr>
      <w:r w:rsidRPr="00FA2A6E">
        <w:rPr>
          <w:rFonts w:ascii="Verdana" w:eastAsia="Times New Roman" w:hAnsi="Verdana"/>
          <w:color w:val="000000"/>
          <w:lang w:val="pt-PT" w:eastAsia="en-GB"/>
        </w:rPr>
        <w:t xml:space="preserve">É perigoso </w:t>
      </w:r>
      <w:r w:rsidRPr="00FA2A6E">
        <w:rPr>
          <w:rFonts w:ascii="Verdana" w:eastAsia="Times New Roman" w:hAnsi="Verdana"/>
          <w:b/>
          <w:bCs/>
          <w:color w:val="000000"/>
          <w:lang w:val="pt-PT" w:eastAsia="en-GB"/>
        </w:rPr>
        <w:t>atravessarem</w:t>
      </w:r>
      <w:r w:rsidRPr="00FA2A6E">
        <w:rPr>
          <w:rFonts w:ascii="Verdana" w:eastAsia="Times New Roman" w:hAnsi="Verdana"/>
          <w:color w:val="000000"/>
          <w:lang w:val="pt-PT" w:eastAsia="en-GB"/>
        </w:rPr>
        <w:t xml:space="preserve"> a rua aqui.</w:t>
      </w:r>
      <w:r w:rsidRPr="00FA2A6E">
        <w:rPr>
          <w:rFonts w:ascii="Verdana" w:eastAsia="Times New Roman" w:hAnsi="Verdana"/>
          <w:color w:val="000000"/>
          <w:lang w:val="pt-PT" w:eastAsia="en-GB"/>
        </w:rPr>
        <w:br/>
      </w:r>
      <w:r w:rsidRPr="00FA2A6E">
        <w:rPr>
          <w:rFonts w:ascii="Verdana" w:eastAsia="Times New Roman" w:hAnsi="Verdana"/>
          <w:color w:val="000000"/>
          <w:lang w:eastAsia="en-GB"/>
        </w:rPr>
        <w:t xml:space="preserve">It’s dangerous </w:t>
      </w:r>
      <w:r w:rsidRPr="00FA2A6E">
        <w:rPr>
          <w:rFonts w:ascii="Verdana" w:eastAsia="Times New Roman" w:hAnsi="Verdana"/>
          <w:b/>
          <w:bCs/>
          <w:color w:val="000000"/>
          <w:lang w:eastAsia="en-GB"/>
        </w:rPr>
        <w:t>for you to cross</w:t>
      </w:r>
      <w:r w:rsidRPr="00FA2A6E">
        <w:rPr>
          <w:rFonts w:ascii="Verdana" w:eastAsia="Times New Roman" w:hAnsi="Verdana"/>
          <w:color w:val="000000"/>
          <w:lang w:eastAsia="en-GB"/>
        </w:rPr>
        <w:t xml:space="preserve"> the road here.</w:t>
      </w:r>
    </w:p>
    <w:p w:rsidR="00C8439C" w:rsidRPr="00FA2A6E" w:rsidRDefault="00C8439C" w:rsidP="00C8439C">
      <w:pPr>
        <w:spacing w:before="100" w:beforeAutospacing="1" w:after="100" w:afterAutospacing="1" w:line="240" w:lineRule="auto"/>
        <w:rPr>
          <w:rFonts w:ascii="Verdana" w:eastAsia="Times New Roman" w:hAnsi="Verdana"/>
          <w:color w:val="000000"/>
          <w:lang w:eastAsia="en-GB"/>
        </w:rPr>
      </w:pPr>
      <w:r w:rsidRPr="00FA2A6E">
        <w:rPr>
          <w:rFonts w:ascii="Verdana" w:eastAsia="Times New Roman" w:hAnsi="Verdana"/>
          <w:color w:val="000000"/>
          <w:lang w:eastAsia="en-GB"/>
        </w:rPr>
        <w:lastRenderedPageBreak/>
        <w:t xml:space="preserve">When the subject of the infinitive is referred to using a </w:t>
      </w:r>
      <w:r w:rsidRPr="00FA2A6E">
        <w:rPr>
          <w:rFonts w:ascii="Verdana" w:eastAsia="Times New Roman" w:hAnsi="Verdana"/>
          <w:b/>
          <w:bCs/>
          <w:color w:val="000000"/>
          <w:lang w:eastAsia="en-GB"/>
        </w:rPr>
        <w:t>personal</w:t>
      </w:r>
      <w:r w:rsidRPr="00FA2A6E">
        <w:rPr>
          <w:rFonts w:ascii="Verdana" w:eastAsia="Times New Roman" w:hAnsi="Verdana"/>
          <w:color w:val="000000"/>
          <w:lang w:eastAsia="en-GB"/>
        </w:rPr>
        <w:t xml:space="preserve"> </w:t>
      </w:r>
      <w:r w:rsidRPr="00FA2A6E">
        <w:rPr>
          <w:rFonts w:ascii="Verdana" w:eastAsia="Times New Roman" w:hAnsi="Verdana"/>
          <w:b/>
          <w:bCs/>
          <w:color w:val="000000"/>
          <w:lang w:eastAsia="en-GB"/>
        </w:rPr>
        <w:t>pronoun</w:t>
      </w:r>
      <w:r w:rsidRPr="00FA2A6E">
        <w:rPr>
          <w:rFonts w:ascii="Verdana" w:eastAsia="Times New Roman" w:hAnsi="Verdana"/>
          <w:color w:val="000000"/>
          <w:lang w:eastAsia="en-GB"/>
        </w:rPr>
        <w:t xml:space="preserve"> (</w:t>
      </w:r>
      <w:proofErr w:type="spellStart"/>
      <w:r w:rsidRPr="00FA2A6E">
        <w:rPr>
          <w:rFonts w:ascii="Verdana" w:eastAsia="Times New Roman" w:hAnsi="Verdana"/>
          <w:color w:val="000000"/>
          <w:lang w:eastAsia="en-GB"/>
        </w:rPr>
        <w:t>eu</w:t>
      </w:r>
      <w:proofErr w:type="spellEnd"/>
      <w:r w:rsidRPr="00FA2A6E">
        <w:rPr>
          <w:rFonts w:ascii="Verdana" w:eastAsia="Times New Roman" w:hAnsi="Verdana"/>
          <w:color w:val="000000"/>
          <w:lang w:eastAsia="en-GB"/>
        </w:rPr>
        <w:t xml:space="preserve">, </w:t>
      </w:r>
      <w:proofErr w:type="spellStart"/>
      <w:r w:rsidRPr="00FA2A6E">
        <w:rPr>
          <w:rFonts w:ascii="Verdana" w:eastAsia="Times New Roman" w:hAnsi="Verdana"/>
          <w:color w:val="000000"/>
          <w:lang w:eastAsia="en-GB"/>
        </w:rPr>
        <w:t>tu</w:t>
      </w:r>
      <w:proofErr w:type="spellEnd"/>
      <w:r w:rsidRPr="00FA2A6E">
        <w:rPr>
          <w:rFonts w:ascii="Verdana" w:eastAsia="Times New Roman" w:hAnsi="Verdana"/>
          <w:color w:val="000000"/>
          <w:lang w:eastAsia="en-GB"/>
        </w:rPr>
        <w:t xml:space="preserve">, </w:t>
      </w:r>
      <w:proofErr w:type="spellStart"/>
      <w:r w:rsidRPr="00FA2A6E">
        <w:rPr>
          <w:rFonts w:ascii="Verdana" w:eastAsia="Times New Roman" w:hAnsi="Verdana"/>
          <w:color w:val="000000"/>
          <w:lang w:eastAsia="en-GB"/>
        </w:rPr>
        <w:t>ele</w:t>
      </w:r>
      <w:proofErr w:type="spellEnd"/>
      <w:r w:rsidRPr="00FA2A6E">
        <w:rPr>
          <w:rFonts w:ascii="Verdana" w:eastAsia="Times New Roman" w:hAnsi="Verdana"/>
          <w:color w:val="000000"/>
          <w:lang w:eastAsia="en-GB"/>
        </w:rPr>
        <w:t>/</w:t>
      </w:r>
      <w:proofErr w:type="spellStart"/>
      <w:r w:rsidRPr="00FA2A6E">
        <w:rPr>
          <w:rFonts w:ascii="Verdana" w:eastAsia="Times New Roman" w:hAnsi="Verdana"/>
          <w:color w:val="000000"/>
          <w:lang w:eastAsia="en-GB"/>
        </w:rPr>
        <w:t>ela</w:t>
      </w:r>
      <w:proofErr w:type="spellEnd"/>
      <w:r w:rsidRPr="00FA2A6E">
        <w:rPr>
          <w:rFonts w:ascii="Verdana" w:eastAsia="Times New Roman" w:hAnsi="Verdana"/>
          <w:color w:val="000000"/>
          <w:lang w:eastAsia="en-GB"/>
        </w:rPr>
        <w:t xml:space="preserve">, </w:t>
      </w:r>
      <w:proofErr w:type="spellStart"/>
      <w:r w:rsidRPr="00FA2A6E">
        <w:rPr>
          <w:rFonts w:ascii="Verdana" w:eastAsia="Times New Roman" w:hAnsi="Verdana"/>
          <w:color w:val="000000"/>
          <w:lang w:eastAsia="en-GB"/>
        </w:rPr>
        <w:t>nós</w:t>
      </w:r>
      <w:proofErr w:type="spellEnd"/>
      <w:r w:rsidRPr="00FA2A6E">
        <w:rPr>
          <w:rFonts w:ascii="Verdana" w:eastAsia="Times New Roman" w:hAnsi="Verdana"/>
          <w:color w:val="000000"/>
          <w:lang w:eastAsia="en-GB"/>
        </w:rPr>
        <w:t>) the personal infinitive may also be used, especially when you want to emphasize the subject of a sentence.</w:t>
      </w:r>
    </w:p>
    <w:p w:rsidR="00C8439C" w:rsidRPr="00FA2A6E" w:rsidRDefault="00C8439C" w:rsidP="00C8439C">
      <w:pPr>
        <w:spacing w:before="100" w:beforeAutospacing="1" w:after="100" w:afterAutospacing="1" w:line="240" w:lineRule="auto"/>
        <w:rPr>
          <w:rFonts w:ascii="Verdana" w:eastAsia="Times New Roman" w:hAnsi="Verdana"/>
          <w:color w:val="000000"/>
          <w:lang w:val="pt-PT" w:eastAsia="en-GB"/>
        </w:rPr>
      </w:pPr>
      <w:r w:rsidRPr="00FA2A6E">
        <w:rPr>
          <w:rFonts w:ascii="Verdana" w:eastAsia="Times New Roman" w:hAnsi="Verdana"/>
          <w:color w:val="000000"/>
          <w:lang w:val="pt-PT" w:eastAsia="en-GB"/>
        </w:rPr>
        <w:t>EXAMPLE</w:t>
      </w:r>
      <w:r w:rsidR="00F31A07">
        <w:rPr>
          <w:rFonts w:ascii="Verdana" w:eastAsia="Times New Roman" w:hAnsi="Verdana"/>
          <w:color w:val="000000"/>
          <w:lang w:val="pt-PT" w:eastAsia="en-GB"/>
        </w:rPr>
        <w:t>:</w:t>
      </w:r>
    </w:p>
    <w:p w:rsidR="00C8439C" w:rsidRDefault="00C8439C" w:rsidP="00C8439C">
      <w:pPr>
        <w:spacing w:beforeAutospacing="1" w:after="100" w:afterAutospacing="1" w:line="240" w:lineRule="auto"/>
        <w:rPr>
          <w:rFonts w:ascii="Verdana" w:eastAsia="Times New Roman" w:hAnsi="Verdana"/>
          <w:color w:val="000000"/>
          <w:lang w:eastAsia="en-GB"/>
        </w:rPr>
      </w:pPr>
      <w:r w:rsidRPr="00FA2A6E">
        <w:rPr>
          <w:rFonts w:ascii="Verdana" w:eastAsia="Times New Roman" w:hAnsi="Verdana"/>
          <w:color w:val="000000"/>
          <w:lang w:val="pt-PT" w:eastAsia="en-GB"/>
        </w:rPr>
        <w:t xml:space="preserve">É preciso </w:t>
      </w:r>
      <w:r w:rsidRPr="00FA2A6E">
        <w:rPr>
          <w:rFonts w:ascii="Verdana" w:eastAsia="Times New Roman" w:hAnsi="Verdana"/>
          <w:b/>
          <w:bCs/>
          <w:color w:val="000000"/>
          <w:lang w:val="pt-PT" w:eastAsia="en-GB"/>
        </w:rPr>
        <w:t>lavares tu</w:t>
      </w:r>
      <w:r w:rsidRPr="00FA2A6E">
        <w:rPr>
          <w:rFonts w:ascii="Verdana" w:eastAsia="Times New Roman" w:hAnsi="Verdana"/>
          <w:color w:val="000000"/>
          <w:lang w:val="pt-PT" w:eastAsia="en-GB"/>
        </w:rPr>
        <w:t xml:space="preserve"> os dentes antes de ir à cama.</w:t>
      </w:r>
      <w:r w:rsidRPr="00FA2A6E">
        <w:rPr>
          <w:rFonts w:ascii="Verdana" w:eastAsia="Times New Roman" w:hAnsi="Verdana"/>
          <w:color w:val="000000"/>
          <w:lang w:val="pt-PT" w:eastAsia="en-GB"/>
        </w:rPr>
        <w:br/>
      </w:r>
      <w:r w:rsidRPr="00FA2A6E">
        <w:rPr>
          <w:rFonts w:ascii="Verdana" w:eastAsia="Times New Roman" w:hAnsi="Verdana"/>
          <w:color w:val="000000"/>
          <w:lang w:eastAsia="en-GB"/>
        </w:rPr>
        <w:t>You must brush your teeth before going to bed.</w:t>
      </w:r>
    </w:p>
    <w:p w:rsidR="00C8439C" w:rsidRPr="00EC51B9" w:rsidRDefault="00C8439C" w:rsidP="00EC51B9">
      <w:pPr>
        <w:pStyle w:val="ListParagraph"/>
        <w:numPr>
          <w:ilvl w:val="0"/>
          <w:numId w:val="2"/>
        </w:numPr>
        <w:spacing w:before="100" w:beforeAutospacing="1" w:after="100" w:afterAutospacing="1" w:line="240" w:lineRule="auto"/>
        <w:rPr>
          <w:rFonts w:ascii="Verdana" w:eastAsia="Times New Roman" w:hAnsi="Verdana"/>
          <w:b/>
          <w:bCs/>
          <w:color w:val="000000"/>
          <w:lang w:eastAsia="en-GB"/>
        </w:rPr>
      </w:pPr>
      <w:r w:rsidRPr="00EC51B9">
        <w:rPr>
          <w:rFonts w:ascii="Verdana" w:eastAsia="Times New Roman" w:hAnsi="Verdana"/>
          <w:b/>
          <w:bCs/>
          <w:color w:val="000000"/>
          <w:lang w:eastAsia="en-GB"/>
        </w:rPr>
        <w:t>THE PERSONAL INFINITIVE WITH PREPOSITIONS</w:t>
      </w:r>
    </w:p>
    <w:p w:rsidR="00C8439C" w:rsidRDefault="00C8439C" w:rsidP="00C8439C">
      <w:pPr>
        <w:spacing w:before="100" w:beforeAutospacing="1" w:after="100" w:afterAutospacing="1" w:line="240" w:lineRule="auto"/>
        <w:rPr>
          <w:rFonts w:ascii="Verdana" w:eastAsia="Times New Roman" w:hAnsi="Verdana"/>
          <w:color w:val="000000"/>
          <w:lang w:eastAsia="en-GB"/>
        </w:rPr>
      </w:pPr>
      <w:r w:rsidRPr="00FA2A6E">
        <w:rPr>
          <w:rFonts w:ascii="Verdana" w:eastAsia="Times New Roman" w:hAnsi="Verdana"/>
          <w:color w:val="000000"/>
          <w:lang w:eastAsia="en-GB"/>
        </w:rPr>
        <w:t xml:space="preserve">The personal infinitive is used when the infinitive is contained within a </w:t>
      </w:r>
      <w:r w:rsidRPr="00FA2A6E">
        <w:rPr>
          <w:rFonts w:ascii="Verdana" w:eastAsia="Times New Roman" w:hAnsi="Verdana"/>
          <w:b/>
          <w:bCs/>
          <w:color w:val="000000"/>
          <w:lang w:eastAsia="en-GB"/>
        </w:rPr>
        <w:t>subordinate clause</w:t>
      </w:r>
      <w:r w:rsidR="00426467">
        <w:rPr>
          <w:rFonts w:ascii="Verdana" w:eastAsia="Times New Roman" w:hAnsi="Verdana"/>
          <w:color w:val="000000"/>
          <w:lang w:eastAsia="en-GB"/>
        </w:rPr>
        <w:t xml:space="preserve"> and introduced by certain</w:t>
      </w:r>
      <w:r w:rsidRPr="00FA2A6E">
        <w:rPr>
          <w:rFonts w:ascii="Verdana" w:eastAsia="Times New Roman" w:hAnsi="Verdana"/>
          <w:color w:val="000000"/>
          <w:lang w:eastAsia="en-GB"/>
        </w:rPr>
        <w:t xml:space="preserve"> </w:t>
      </w:r>
      <w:r w:rsidRPr="00FA2A6E">
        <w:rPr>
          <w:rFonts w:ascii="Verdana" w:eastAsia="Times New Roman" w:hAnsi="Verdana"/>
          <w:b/>
          <w:bCs/>
          <w:color w:val="000000"/>
          <w:lang w:eastAsia="en-GB"/>
        </w:rPr>
        <w:t>preposition</w:t>
      </w:r>
      <w:r w:rsidR="00426467">
        <w:rPr>
          <w:rFonts w:ascii="Verdana" w:eastAsia="Times New Roman" w:hAnsi="Verdana"/>
          <w:b/>
          <w:bCs/>
          <w:color w:val="000000"/>
          <w:lang w:eastAsia="en-GB"/>
        </w:rPr>
        <w:t>s</w:t>
      </w:r>
      <w:r w:rsidRPr="00FA2A6E">
        <w:rPr>
          <w:rFonts w:ascii="Verdana" w:eastAsia="Times New Roman" w:hAnsi="Verdana"/>
          <w:color w:val="000000"/>
          <w:lang w:eastAsia="en-GB"/>
        </w:rPr>
        <w:t>, the most common of which are shown below:</w:t>
      </w:r>
    </w:p>
    <w:p w:rsidR="0065048F" w:rsidRDefault="003144B8" w:rsidP="00EC51B9">
      <w:pPr>
        <w:spacing w:after="0" w:line="240" w:lineRule="auto"/>
        <w:rPr>
          <w:rFonts w:ascii="Verdana" w:eastAsia="Times New Roman" w:hAnsi="Verdana"/>
          <w:b/>
          <w:color w:val="000000"/>
          <w:lang w:eastAsia="en-GB"/>
        </w:rPr>
      </w:pPr>
      <w:proofErr w:type="spellStart"/>
      <w:proofErr w:type="gramStart"/>
      <w:r>
        <w:rPr>
          <w:rFonts w:ascii="Verdana" w:eastAsia="Times New Roman" w:hAnsi="Verdana"/>
          <w:b/>
          <w:color w:val="000000"/>
          <w:lang w:eastAsia="en-GB"/>
        </w:rPr>
        <w:t>a</w:t>
      </w:r>
      <w:r w:rsidR="00EC51B9">
        <w:rPr>
          <w:rFonts w:ascii="Verdana" w:eastAsia="Times New Roman" w:hAnsi="Verdana"/>
          <w:b/>
          <w:color w:val="000000"/>
          <w:lang w:eastAsia="en-GB"/>
        </w:rPr>
        <w:t>o</w:t>
      </w:r>
      <w:proofErr w:type="spellEnd"/>
      <w:proofErr w:type="gramEnd"/>
      <w:r>
        <w:rPr>
          <w:rFonts w:ascii="Verdana" w:eastAsia="Times New Roman" w:hAnsi="Verdana"/>
          <w:b/>
          <w:color w:val="000000"/>
          <w:lang w:eastAsia="en-GB"/>
        </w:rPr>
        <w:tab/>
      </w:r>
    </w:p>
    <w:p w:rsidR="0065048F" w:rsidRDefault="003144B8" w:rsidP="00EC51B9">
      <w:pPr>
        <w:spacing w:after="0" w:line="240" w:lineRule="auto"/>
        <w:rPr>
          <w:rFonts w:ascii="Verdana" w:eastAsia="Times New Roman" w:hAnsi="Verdana"/>
          <w:b/>
          <w:color w:val="000000"/>
          <w:lang w:eastAsia="en-GB"/>
        </w:rPr>
      </w:pPr>
      <w:proofErr w:type="spellStart"/>
      <w:proofErr w:type="gramStart"/>
      <w:r>
        <w:rPr>
          <w:rFonts w:ascii="Verdana" w:eastAsia="Times New Roman" w:hAnsi="Verdana"/>
          <w:b/>
          <w:color w:val="000000"/>
          <w:lang w:eastAsia="en-GB"/>
        </w:rPr>
        <w:t>até</w:t>
      </w:r>
      <w:proofErr w:type="spellEnd"/>
      <w:proofErr w:type="gramEnd"/>
    </w:p>
    <w:p w:rsidR="0065048F" w:rsidRDefault="0065048F" w:rsidP="00EC51B9">
      <w:pPr>
        <w:spacing w:after="0" w:line="240" w:lineRule="auto"/>
        <w:rPr>
          <w:rFonts w:ascii="Verdana" w:eastAsia="Times New Roman" w:hAnsi="Verdana"/>
          <w:b/>
          <w:color w:val="000000"/>
          <w:lang w:eastAsia="en-GB"/>
        </w:rPr>
      </w:pPr>
      <w:proofErr w:type="gramStart"/>
      <w:r>
        <w:rPr>
          <w:rFonts w:ascii="Verdana" w:eastAsia="Times New Roman" w:hAnsi="Verdana"/>
          <w:b/>
          <w:color w:val="000000"/>
          <w:lang w:eastAsia="en-GB"/>
        </w:rPr>
        <w:t>de</w:t>
      </w:r>
      <w:proofErr w:type="gramEnd"/>
      <w:r w:rsidR="003144B8">
        <w:rPr>
          <w:rFonts w:ascii="Verdana" w:eastAsia="Times New Roman" w:hAnsi="Verdana"/>
          <w:b/>
          <w:color w:val="000000"/>
          <w:lang w:eastAsia="en-GB"/>
        </w:rPr>
        <w:tab/>
      </w:r>
    </w:p>
    <w:p w:rsidR="003144B8" w:rsidRDefault="003144B8" w:rsidP="00EC51B9">
      <w:pPr>
        <w:spacing w:after="0" w:line="240" w:lineRule="auto"/>
        <w:rPr>
          <w:rFonts w:ascii="Verdana" w:eastAsia="Times New Roman" w:hAnsi="Verdana"/>
          <w:b/>
          <w:color w:val="000000"/>
          <w:lang w:eastAsia="en-GB"/>
        </w:rPr>
      </w:pPr>
      <w:proofErr w:type="gramStart"/>
      <w:r>
        <w:rPr>
          <w:rFonts w:ascii="Verdana" w:eastAsia="Times New Roman" w:hAnsi="Verdana"/>
          <w:b/>
          <w:color w:val="000000"/>
          <w:lang w:eastAsia="en-GB"/>
        </w:rPr>
        <w:t>para</w:t>
      </w:r>
      <w:proofErr w:type="gramEnd"/>
    </w:p>
    <w:p w:rsidR="0065048F" w:rsidRDefault="0065048F" w:rsidP="0065048F">
      <w:pPr>
        <w:spacing w:after="0" w:line="240" w:lineRule="auto"/>
        <w:rPr>
          <w:rFonts w:ascii="Verdana" w:eastAsia="Times New Roman" w:hAnsi="Verdana"/>
          <w:b/>
          <w:color w:val="000000"/>
          <w:lang w:eastAsia="en-GB"/>
        </w:rPr>
      </w:pPr>
      <w:proofErr w:type="spellStart"/>
      <w:proofErr w:type="gramStart"/>
      <w:r>
        <w:rPr>
          <w:rFonts w:ascii="Verdana" w:eastAsia="Times New Roman" w:hAnsi="Verdana"/>
          <w:b/>
          <w:color w:val="000000"/>
          <w:lang w:eastAsia="en-GB"/>
        </w:rPr>
        <w:t>por</w:t>
      </w:r>
      <w:proofErr w:type="spellEnd"/>
      <w:proofErr w:type="gramEnd"/>
      <w:r>
        <w:rPr>
          <w:rFonts w:ascii="Verdana" w:eastAsia="Times New Roman" w:hAnsi="Verdana"/>
          <w:b/>
          <w:color w:val="000000"/>
          <w:lang w:eastAsia="en-GB"/>
        </w:rPr>
        <w:tab/>
      </w:r>
    </w:p>
    <w:p w:rsidR="0065048F" w:rsidRDefault="0065048F" w:rsidP="00EC51B9">
      <w:pPr>
        <w:spacing w:after="0" w:line="240" w:lineRule="auto"/>
        <w:rPr>
          <w:rFonts w:ascii="Verdana" w:eastAsia="Times New Roman" w:hAnsi="Verdana"/>
          <w:b/>
          <w:color w:val="000000"/>
          <w:lang w:eastAsia="en-GB"/>
        </w:rPr>
      </w:pPr>
    </w:p>
    <w:p w:rsidR="009E370D" w:rsidRPr="009E370D" w:rsidRDefault="009E370D" w:rsidP="00EC51B9">
      <w:pPr>
        <w:spacing w:after="0" w:line="240" w:lineRule="auto"/>
        <w:rPr>
          <w:rFonts w:ascii="Verdana" w:eastAsia="Times New Roman" w:hAnsi="Verdana"/>
          <w:color w:val="000000"/>
          <w:lang w:eastAsia="en-GB"/>
        </w:rPr>
      </w:pPr>
      <w:r w:rsidRPr="009E370D">
        <w:rPr>
          <w:rFonts w:ascii="Verdana" w:eastAsia="Times New Roman" w:hAnsi="Verdana"/>
          <w:color w:val="000000"/>
          <w:lang w:eastAsia="en-GB"/>
        </w:rPr>
        <w:t>Note</w:t>
      </w:r>
      <w:r>
        <w:rPr>
          <w:rFonts w:ascii="Verdana" w:eastAsia="Times New Roman" w:hAnsi="Verdana"/>
          <w:color w:val="000000"/>
          <w:lang w:eastAsia="en-GB"/>
        </w:rPr>
        <w:t>: this combination can be used with the present, past and future tenses.</w:t>
      </w:r>
    </w:p>
    <w:p w:rsidR="00C8439C" w:rsidRPr="00FA2A6E" w:rsidRDefault="00C8439C" w:rsidP="00C8439C">
      <w:pPr>
        <w:spacing w:before="100" w:beforeAutospacing="1" w:after="100" w:afterAutospacing="1" w:line="240" w:lineRule="auto"/>
        <w:rPr>
          <w:rFonts w:ascii="Times New Roman" w:eastAsia="Times New Roman" w:hAnsi="Times New Roman"/>
          <w:color w:val="000000"/>
          <w:lang w:eastAsia="en-GB"/>
        </w:rPr>
      </w:pPr>
      <w:r w:rsidRPr="00FA2A6E">
        <w:rPr>
          <w:rFonts w:ascii="Verdana" w:eastAsia="Times New Roman" w:hAnsi="Verdana"/>
          <w:color w:val="000000"/>
          <w:lang w:eastAsia="en-GB"/>
        </w:rPr>
        <w:t>STUDY THE FOLLOWING EXAMPLES.</w:t>
      </w:r>
    </w:p>
    <w:p w:rsidR="00C8439C" w:rsidRPr="00FA2A6E" w:rsidRDefault="00C8439C" w:rsidP="00C8439C">
      <w:pPr>
        <w:spacing w:beforeAutospacing="1" w:after="100" w:afterAutospacing="1" w:line="240" w:lineRule="auto"/>
        <w:rPr>
          <w:rFonts w:ascii="Times New Roman" w:eastAsia="Times New Roman" w:hAnsi="Times New Roman"/>
          <w:color w:val="000000"/>
          <w:lang w:eastAsia="en-GB"/>
        </w:rPr>
      </w:pPr>
      <w:r w:rsidRPr="00FA2A6E">
        <w:rPr>
          <w:rFonts w:ascii="Verdana" w:eastAsia="Times New Roman" w:hAnsi="Verdana"/>
          <w:color w:val="000000"/>
          <w:lang w:val="pt-PT" w:eastAsia="en-GB"/>
        </w:rPr>
        <w:t xml:space="preserve">As crianças ficavam aborrecidas/ </w:t>
      </w:r>
      <w:r w:rsidRPr="00FA2A6E">
        <w:rPr>
          <w:rFonts w:ascii="Verdana" w:eastAsia="Times New Roman" w:hAnsi="Verdana"/>
          <w:b/>
          <w:bCs/>
          <w:color w:val="000000"/>
          <w:lang w:val="pt-PT" w:eastAsia="en-GB"/>
        </w:rPr>
        <w:t>por não terem</w:t>
      </w:r>
      <w:r w:rsidRPr="00FA2A6E">
        <w:rPr>
          <w:rFonts w:ascii="Verdana" w:eastAsia="Times New Roman" w:hAnsi="Verdana"/>
          <w:color w:val="000000"/>
          <w:lang w:val="pt-PT" w:eastAsia="en-GB"/>
        </w:rPr>
        <w:t xml:space="preserve"> nada para fazer.</w:t>
      </w:r>
      <w:r w:rsidRPr="00FA2A6E">
        <w:rPr>
          <w:rFonts w:ascii="Verdana" w:eastAsia="Times New Roman" w:hAnsi="Verdana"/>
          <w:color w:val="000000"/>
          <w:lang w:val="pt-PT" w:eastAsia="en-GB"/>
        </w:rPr>
        <w:br/>
      </w:r>
      <w:r w:rsidRPr="00FA2A6E">
        <w:rPr>
          <w:rFonts w:ascii="Verdana" w:eastAsia="Times New Roman" w:hAnsi="Verdana"/>
          <w:color w:val="000000"/>
          <w:lang w:eastAsia="en-GB"/>
        </w:rPr>
        <w:t>The children were bored because they didn’t have anything to do.</w:t>
      </w:r>
    </w:p>
    <w:p w:rsidR="00C8439C" w:rsidRPr="00FA2A6E" w:rsidRDefault="00C8439C" w:rsidP="00C8439C">
      <w:pPr>
        <w:spacing w:before="100" w:beforeAutospacing="1" w:after="100" w:afterAutospacing="1" w:line="240" w:lineRule="auto"/>
        <w:rPr>
          <w:rFonts w:ascii="Times New Roman" w:eastAsia="Times New Roman" w:hAnsi="Times New Roman"/>
          <w:color w:val="000000"/>
          <w:lang w:eastAsia="en-GB"/>
        </w:rPr>
      </w:pPr>
      <w:r w:rsidRPr="00FA2A6E">
        <w:rPr>
          <w:rFonts w:ascii="Verdana" w:eastAsia="Times New Roman" w:hAnsi="Verdana"/>
          <w:color w:val="000000"/>
          <w:lang w:val="pt-PT" w:eastAsia="en-GB"/>
        </w:rPr>
        <w:t xml:space="preserve">Todos os amigos encontraram-se/ </w:t>
      </w:r>
      <w:r w:rsidRPr="00FA2A6E">
        <w:rPr>
          <w:rFonts w:ascii="Verdana" w:eastAsia="Times New Roman" w:hAnsi="Verdana"/>
          <w:b/>
          <w:bCs/>
          <w:color w:val="000000"/>
          <w:lang w:val="pt-PT" w:eastAsia="en-GB"/>
        </w:rPr>
        <w:t>para se dirigirem</w:t>
      </w:r>
      <w:r w:rsidRPr="00FA2A6E">
        <w:rPr>
          <w:rFonts w:ascii="Verdana" w:eastAsia="Times New Roman" w:hAnsi="Verdana"/>
          <w:color w:val="000000"/>
          <w:lang w:val="pt-PT" w:eastAsia="en-GB"/>
        </w:rPr>
        <w:t xml:space="preserve"> ao local da festa.</w:t>
      </w:r>
      <w:r w:rsidRPr="00FA2A6E">
        <w:rPr>
          <w:rFonts w:ascii="Verdana" w:eastAsia="Times New Roman" w:hAnsi="Verdana"/>
          <w:color w:val="000000"/>
          <w:lang w:val="pt-PT" w:eastAsia="en-GB"/>
        </w:rPr>
        <w:br/>
      </w:r>
      <w:r w:rsidRPr="00FA2A6E">
        <w:rPr>
          <w:rFonts w:ascii="Verdana" w:eastAsia="Times New Roman" w:hAnsi="Verdana"/>
          <w:color w:val="000000"/>
          <w:lang w:eastAsia="en-GB"/>
        </w:rPr>
        <w:t>All the friends met up in order to get themselves to the place where the party was held.</w:t>
      </w:r>
    </w:p>
    <w:p w:rsidR="00C8439C" w:rsidRPr="00FA2A6E" w:rsidRDefault="00C8439C" w:rsidP="00C8439C">
      <w:pPr>
        <w:spacing w:before="100" w:beforeAutospacing="1" w:after="100" w:afterAutospacing="1" w:line="240" w:lineRule="auto"/>
        <w:rPr>
          <w:rFonts w:ascii="Times New Roman" w:eastAsia="Times New Roman" w:hAnsi="Times New Roman"/>
          <w:color w:val="000000"/>
          <w:lang w:eastAsia="en-GB"/>
        </w:rPr>
      </w:pPr>
      <w:r w:rsidRPr="00FA2A6E">
        <w:rPr>
          <w:rFonts w:ascii="Verdana" w:eastAsia="Times New Roman" w:hAnsi="Verdana"/>
          <w:b/>
          <w:bCs/>
          <w:color w:val="000000"/>
          <w:lang w:val="pt-PT" w:eastAsia="en-GB"/>
        </w:rPr>
        <w:t xml:space="preserve">Ao completarem  </w:t>
      </w:r>
      <w:r w:rsidRPr="00FA2A6E">
        <w:rPr>
          <w:rFonts w:ascii="Verdana" w:eastAsia="Times New Roman" w:hAnsi="Verdana"/>
          <w:color w:val="000000"/>
          <w:lang w:val="pt-PT" w:eastAsia="en-GB"/>
        </w:rPr>
        <w:t xml:space="preserve">cinquenta anos de casamento/ os meus pais celebraram as bodas de ouro em Julho. </w:t>
      </w:r>
      <w:r w:rsidRPr="00FA2A6E">
        <w:rPr>
          <w:rFonts w:ascii="Verdana" w:eastAsia="Times New Roman" w:hAnsi="Verdana"/>
          <w:color w:val="000000"/>
          <w:lang w:val="pt-PT" w:eastAsia="en-GB"/>
        </w:rPr>
        <w:br/>
      </w:r>
      <w:r w:rsidRPr="00FA2A6E">
        <w:rPr>
          <w:rFonts w:ascii="Verdana" w:eastAsia="Times New Roman" w:hAnsi="Verdana"/>
          <w:color w:val="000000"/>
          <w:lang w:eastAsia="en-GB"/>
        </w:rPr>
        <w:t>On completing 50 years of marriage, my parents celebrated their fiftieth wedding anniversary in July.</w:t>
      </w:r>
    </w:p>
    <w:p w:rsidR="00C8439C" w:rsidRPr="00FA2A6E" w:rsidRDefault="00C8439C" w:rsidP="00C8439C">
      <w:pPr>
        <w:spacing w:before="100" w:beforeAutospacing="1" w:after="100" w:afterAutospacing="1" w:line="240" w:lineRule="auto"/>
        <w:rPr>
          <w:rFonts w:ascii="Times New Roman" w:eastAsia="Times New Roman" w:hAnsi="Times New Roman"/>
          <w:color w:val="000000"/>
          <w:lang w:eastAsia="en-GB"/>
        </w:rPr>
      </w:pPr>
      <w:r w:rsidRPr="00FA2A6E">
        <w:rPr>
          <w:rFonts w:ascii="Verdana" w:eastAsia="Times New Roman" w:hAnsi="Verdana"/>
          <w:b/>
          <w:bCs/>
          <w:color w:val="000000"/>
          <w:lang w:val="pt-PT" w:eastAsia="en-GB"/>
        </w:rPr>
        <w:t xml:space="preserve">Ao confessarem </w:t>
      </w:r>
      <w:r w:rsidRPr="00FA2A6E">
        <w:rPr>
          <w:rFonts w:ascii="Verdana" w:eastAsia="Times New Roman" w:hAnsi="Verdana"/>
          <w:color w:val="000000"/>
          <w:lang w:val="pt-PT" w:eastAsia="en-GB"/>
        </w:rPr>
        <w:t>a verdade,/ os ladrões foram presos.</w:t>
      </w:r>
      <w:r w:rsidRPr="00FA2A6E">
        <w:rPr>
          <w:rFonts w:ascii="Verdana" w:eastAsia="Times New Roman" w:hAnsi="Verdana"/>
          <w:color w:val="000000"/>
          <w:lang w:val="pt-PT" w:eastAsia="en-GB"/>
        </w:rPr>
        <w:br/>
      </w:r>
      <w:r w:rsidRPr="00FA2A6E">
        <w:rPr>
          <w:rFonts w:ascii="Verdana" w:eastAsia="Times New Roman" w:hAnsi="Verdana"/>
          <w:color w:val="000000"/>
          <w:lang w:eastAsia="en-GB"/>
        </w:rPr>
        <w:t>On confessing the truth, the thieves were arrested.</w:t>
      </w:r>
    </w:p>
    <w:p w:rsidR="00C8439C" w:rsidRDefault="00C8439C" w:rsidP="00C8439C">
      <w:pPr>
        <w:spacing w:before="100" w:beforeAutospacing="1" w:after="100" w:afterAutospacing="1" w:line="240" w:lineRule="auto"/>
        <w:rPr>
          <w:rFonts w:ascii="Times New Roman" w:eastAsia="Times New Roman" w:hAnsi="Times New Roman"/>
          <w:color w:val="000000"/>
          <w:lang w:eastAsia="en-GB"/>
        </w:rPr>
      </w:pPr>
      <w:r w:rsidRPr="00FA2A6E">
        <w:rPr>
          <w:rFonts w:ascii="Verdana" w:eastAsia="Times New Roman" w:hAnsi="Verdana"/>
          <w:color w:val="000000"/>
          <w:lang w:val="pt-PT" w:eastAsia="en-GB"/>
        </w:rPr>
        <w:t>Temos que aguentar inúmeros atrasos/</w:t>
      </w:r>
      <w:r w:rsidRPr="00FA2A6E">
        <w:rPr>
          <w:rFonts w:ascii="Verdana" w:eastAsia="Times New Roman" w:hAnsi="Verdana"/>
          <w:b/>
          <w:bCs/>
          <w:color w:val="000000"/>
          <w:lang w:val="pt-PT" w:eastAsia="en-GB"/>
        </w:rPr>
        <w:t>até que chegarmos</w:t>
      </w:r>
      <w:r w:rsidRPr="00FA2A6E">
        <w:rPr>
          <w:rFonts w:ascii="Verdana" w:eastAsia="Times New Roman" w:hAnsi="Verdana"/>
          <w:color w:val="000000"/>
          <w:lang w:val="pt-PT" w:eastAsia="en-GB"/>
        </w:rPr>
        <w:t xml:space="preserve"> ao emprego.</w:t>
      </w:r>
      <w:r w:rsidRPr="00FA2A6E">
        <w:rPr>
          <w:rFonts w:ascii="Verdana" w:eastAsia="Times New Roman" w:hAnsi="Verdana"/>
          <w:color w:val="000000"/>
          <w:lang w:val="pt-PT" w:eastAsia="en-GB"/>
        </w:rPr>
        <w:br/>
      </w:r>
      <w:r w:rsidRPr="00FA2A6E">
        <w:rPr>
          <w:rFonts w:ascii="Verdana" w:eastAsia="Times New Roman" w:hAnsi="Verdana"/>
          <w:color w:val="000000"/>
          <w:lang w:eastAsia="en-GB"/>
        </w:rPr>
        <w:t>We have to put up with endless delays before we arrive at work.</w:t>
      </w:r>
    </w:p>
    <w:p w:rsidR="00C8439C" w:rsidRPr="00EC51B9" w:rsidRDefault="00C8439C" w:rsidP="00EC51B9">
      <w:pPr>
        <w:pStyle w:val="ListParagraph"/>
        <w:numPr>
          <w:ilvl w:val="0"/>
          <w:numId w:val="2"/>
        </w:numPr>
        <w:spacing w:before="100" w:beforeAutospacing="1" w:after="100" w:afterAutospacing="1" w:line="240" w:lineRule="auto"/>
        <w:rPr>
          <w:rFonts w:ascii="Times New Roman" w:eastAsia="Times New Roman" w:hAnsi="Times New Roman"/>
          <w:color w:val="000000"/>
          <w:lang w:eastAsia="en-GB"/>
        </w:rPr>
      </w:pPr>
      <w:r w:rsidRPr="00EC51B9">
        <w:rPr>
          <w:rFonts w:ascii="Verdana" w:eastAsia="Times New Roman" w:hAnsi="Verdana"/>
          <w:b/>
          <w:bCs/>
          <w:color w:val="000000"/>
          <w:lang w:eastAsia="en-GB"/>
        </w:rPr>
        <w:t>THE PERSONAL INFINITIVE WITH PREPOSITIONAL PHRASES</w:t>
      </w:r>
    </w:p>
    <w:p w:rsidR="00C8439C" w:rsidRPr="00FA2A6E" w:rsidRDefault="00C8439C" w:rsidP="00C8439C">
      <w:pPr>
        <w:spacing w:before="100" w:beforeAutospacing="1" w:after="100" w:afterAutospacing="1" w:line="240" w:lineRule="auto"/>
        <w:rPr>
          <w:rFonts w:ascii="Verdana" w:eastAsia="Times New Roman" w:hAnsi="Verdana"/>
          <w:color w:val="000000"/>
          <w:lang w:eastAsia="en-GB"/>
        </w:rPr>
      </w:pPr>
      <w:r w:rsidRPr="00FA2A6E">
        <w:rPr>
          <w:rFonts w:ascii="Verdana" w:eastAsia="Times New Roman" w:hAnsi="Verdana"/>
          <w:color w:val="000000"/>
          <w:lang w:eastAsia="en-GB"/>
        </w:rPr>
        <w:t xml:space="preserve">The personal infinitive is also used with </w:t>
      </w:r>
      <w:r w:rsidRPr="00FA2A6E">
        <w:rPr>
          <w:rFonts w:ascii="Verdana" w:eastAsia="Times New Roman" w:hAnsi="Verdana"/>
          <w:b/>
          <w:bCs/>
          <w:color w:val="000000"/>
          <w:lang w:eastAsia="en-GB"/>
        </w:rPr>
        <w:t>prepositional phrases</w:t>
      </w:r>
      <w:r w:rsidRPr="00FA2A6E">
        <w:rPr>
          <w:rFonts w:ascii="Verdana" w:eastAsia="Times New Roman" w:hAnsi="Verdana"/>
          <w:color w:val="000000"/>
          <w:lang w:eastAsia="en-GB"/>
        </w:rPr>
        <w:t>, the most common of which are shown below.</w:t>
      </w:r>
    </w:p>
    <w:tbl>
      <w:tblPr>
        <w:tblW w:w="2196" w:type="pct"/>
        <w:tblCellSpacing w:w="0" w:type="dxa"/>
        <w:tblCellMar>
          <w:left w:w="0" w:type="dxa"/>
          <w:right w:w="0" w:type="dxa"/>
        </w:tblCellMar>
        <w:tblLook w:val="04A0" w:firstRow="1" w:lastRow="0" w:firstColumn="1" w:lastColumn="0" w:noHBand="0" w:noVBand="1"/>
      </w:tblPr>
      <w:tblGrid>
        <w:gridCol w:w="3964"/>
      </w:tblGrid>
      <w:tr w:rsidR="00AB4254" w:rsidRPr="00FA2A6E" w:rsidTr="00AB4254">
        <w:trPr>
          <w:trHeight w:val="709"/>
          <w:tblCellSpacing w:w="0" w:type="dxa"/>
        </w:trPr>
        <w:tc>
          <w:tcPr>
            <w:tcW w:w="5000" w:type="pct"/>
            <w:hideMark/>
          </w:tcPr>
          <w:p w:rsidR="00AB4254" w:rsidRPr="00FA2A6E" w:rsidRDefault="00AB4254" w:rsidP="00D34C40">
            <w:pPr>
              <w:spacing w:before="100" w:beforeAutospacing="1" w:after="100" w:afterAutospacing="1" w:line="240" w:lineRule="auto"/>
              <w:rPr>
                <w:rFonts w:ascii="Verdana" w:eastAsia="Times New Roman" w:hAnsi="Verdana"/>
                <w:b/>
                <w:bCs/>
                <w:color w:val="000000"/>
                <w:lang w:val="pt-PT" w:eastAsia="en-GB"/>
              </w:rPr>
            </w:pPr>
            <w:r w:rsidRPr="00FA2A6E">
              <w:rPr>
                <w:rFonts w:ascii="Verdana" w:eastAsia="Times New Roman" w:hAnsi="Verdana"/>
                <w:b/>
                <w:bCs/>
                <w:color w:val="000000"/>
                <w:lang w:val="pt-PT" w:eastAsia="en-GB"/>
              </w:rPr>
              <w:t>Apesar de</w:t>
            </w:r>
            <w:r w:rsidRPr="00FA2A6E">
              <w:rPr>
                <w:rFonts w:ascii="Verdana" w:eastAsia="Times New Roman" w:hAnsi="Verdana"/>
                <w:b/>
                <w:bCs/>
                <w:color w:val="000000"/>
                <w:lang w:val="pt-PT" w:eastAsia="en-GB"/>
              </w:rPr>
              <w:br/>
              <w:t>Antes de</w:t>
            </w:r>
            <w:r w:rsidRPr="00FA2A6E">
              <w:rPr>
                <w:rFonts w:ascii="Verdana" w:eastAsia="Times New Roman" w:hAnsi="Verdana"/>
                <w:b/>
                <w:bCs/>
                <w:color w:val="000000"/>
                <w:lang w:val="pt-PT" w:eastAsia="en-GB"/>
              </w:rPr>
              <w:br/>
              <w:t>Depois de</w:t>
            </w:r>
            <w:r w:rsidRPr="00FA2A6E">
              <w:rPr>
                <w:rFonts w:ascii="Verdana" w:eastAsia="Times New Roman" w:hAnsi="Verdana"/>
                <w:b/>
                <w:bCs/>
                <w:color w:val="000000"/>
                <w:lang w:val="pt-PT" w:eastAsia="en-GB"/>
              </w:rPr>
              <w:br/>
            </w:r>
            <w:r w:rsidRPr="00FA2A6E">
              <w:rPr>
                <w:rFonts w:ascii="Verdana" w:eastAsia="Times New Roman" w:hAnsi="Verdana"/>
                <w:b/>
                <w:bCs/>
                <w:color w:val="000000"/>
                <w:lang w:val="pt-PT" w:eastAsia="en-GB"/>
              </w:rPr>
              <w:lastRenderedPageBreak/>
              <w:t>No caso de</w:t>
            </w:r>
            <w:r>
              <w:rPr>
                <w:rFonts w:ascii="Verdana" w:eastAsia="Times New Roman" w:hAnsi="Verdana"/>
                <w:b/>
                <w:bCs/>
                <w:color w:val="000000"/>
                <w:lang w:val="pt-PT" w:eastAsia="en-GB"/>
              </w:rPr>
              <w:br/>
            </w:r>
            <w:r w:rsidRPr="00FA2A6E">
              <w:rPr>
                <w:rFonts w:ascii="Verdana" w:eastAsia="Times New Roman" w:hAnsi="Verdana"/>
                <w:b/>
                <w:bCs/>
                <w:color w:val="000000"/>
                <w:lang w:val="pt-PT" w:eastAsia="en-GB"/>
              </w:rPr>
              <w:t>No sentido de</w:t>
            </w:r>
            <w:r w:rsidRPr="00FA2A6E">
              <w:rPr>
                <w:rFonts w:ascii="Verdana" w:eastAsia="Times New Roman" w:hAnsi="Verdana"/>
                <w:b/>
                <w:bCs/>
                <w:color w:val="000000"/>
                <w:lang w:val="pt-PT" w:eastAsia="en-GB"/>
              </w:rPr>
              <w:br/>
              <w:t>Por causa de</w:t>
            </w:r>
            <w:r w:rsidRPr="00FA2A6E">
              <w:rPr>
                <w:rFonts w:ascii="Verdana" w:eastAsia="Times New Roman" w:hAnsi="Verdana"/>
                <w:b/>
                <w:bCs/>
                <w:color w:val="000000"/>
                <w:lang w:val="pt-PT" w:eastAsia="en-GB"/>
              </w:rPr>
              <w:br/>
              <w:t>Devido a</w:t>
            </w:r>
            <w:r w:rsidRPr="00FA2A6E">
              <w:rPr>
                <w:rFonts w:ascii="Verdana" w:eastAsia="Times New Roman" w:hAnsi="Verdana"/>
                <w:b/>
                <w:bCs/>
                <w:color w:val="000000"/>
                <w:lang w:val="pt-PT" w:eastAsia="en-GB"/>
              </w:rPr>
              <w:br/>
              <w:t>A fim de</w:t>
            </w:r>
          </w:p>
        </w:tc>
      </w:tr>
    </w:tbl>
    <w:p w:rsidR="00C86600" w:rsidRDefault="00C86600" w:rsidP="00C8439C">
      <w:pPr>
        <w:spacing w:before="100" w:beforeAutospacing="1" w:after="100" w:afterAutospacing="1" w:line="240" w:lineRule="auto"/>
        <w:rPr>
          <w:rFonts w:ascii="Verdana" w:eastAsia="Times New Roman" w:hAnsi="Verdana"/>
          <w:bCs/>
          <w:color w:val="000000"/>
          <w:lang w:eastAsia="en-GB"/>
        </w:rPr>
      </w:pPr>
      <w:bookmarkStart w:id="0" w:name="_GoBack"/>
      <w:bookmarkEnd w:id="0"/>
    </w:p>
    <w:p w:rsidR="00C8439C" w:rsidRDefault="00CF7CB7" w:rsidP="00C8439C">
      <w:pPr>
        <w:spacing w:before="100" w:beforeAutospacing="1" w:after="100" w:afterAutospacing="1" w:line="240" w:lineRule="auto"/>
        <w:rPr>
          <w:rFonts w:ascii="Verdana" w:eastAsia="Times New Roman" w:hAnsi="Verdana"/>
          <w:bCs/>
          <w:color w:val="000000"/>
          <w:lang w:eastAsia="en-GB"/>
        </w:rPr>
      </w:pPr>
      <w:r>
        <w:rPr>
          <w:rFonts w:ascii="Verdana" w:eastAsia="Times New Roman" w:hAnsi="Verdana"/>
          <w:bCs/>
          <w:color w:val="000000"/>
          <w:lang w:eastAsia="en-GB"/>
        </w:rPr>
        <w:t>STUDY THE FOLLOWING EXAMPLES:</w:t>
      </w:r>
    </w:p>
    <w:p w:rsidR="00D2130F" w:rsidRPr="00FA2A6E" w:rsidRDefault="00D2130F" w:rsidP="00D2130F">
      <w:pPr>
        <w:spacing w:before="100" w:beforeAutospacing="1" w:after="100" w:afterAutospacing="1" w:line="240" w:lineRule="auto"/>
        <w:rPr>
          <w:rFonts w:ascii="Verdana" w:eastAsia="Times New Roman" w:hAnsi="Verdana"/>
          <w:color w:val="000000"/>
          <w:lang w:eastAsia="en-GB"/>
        </w:rPr>
      </w:pPr>
      <w:r w:rsidRPr="00FA2A6E">
        <w:rPr>
          <w:rFonts w:ascii="Verdana" w:eastAsia="Times New Roman" w:hAnsi="Verdana"/>
          <w:b/>
          <w:bCs/>
          <w:color w:val="000000"/>
          <w:lang w:val="pt-PT" w:eastAsia="en-GB"/>
        </w:rPr>
        <w:t>Apesar de não termos</w:t>
      </w:r>
      <w:r w:rsidRPr="00FA2A6E">
        <w:rPr>
          <w:rFonts w:ascii="Verdana" w:eastAsia="Times New Roman" w:hAnsi="Verdana"/>
          <w:color w:val="000000"/>
          <w:lang w:val="pt-PT" w:eastAsia="en-GB"/>
        </w:rPr>
        <w:t xml:space="preserve"> muito dinheiro, sempre comemos bem.</w:t>
      </w:r>
      <w:r w:rsidRPr="00FA2A6E">
        <w:rPr>
          <w:rFonts w:ascii="Verdana" w:eastAsia="Times New Roman" w:hAnsi="Verdana"/>
          <w:color w:val="000000"/>
          <w:lang w:val="pt-PT" w:eastAsia="en-GB"/>
        </w:rPr>
        <w:br/>
      </w:r>
      <w:r w:rsidRPr="00FA2A6E">
        <w:rPr>
          <w:rFonts w:ascii="Verdana" w:eastAsia="Times New Roman" w:hAnsi="Verdana"/>
          <w:color w:val="000000"/>
          <w:lang w:eastAsia="en-GB"/>
        </w:rPr>
        <w:t>In spite of not having much money, we always eat well.</w:t>
      </w:r>
    </w:p>
    <w:p w:rsidR="00D2130F" w:rsidRPr="00FA2A6E" w:rsidRDefault="00D2130F" w:rsidP="00D2130F">
      <w:pPr>
        <w:spacing w:before="100" w:beforeAutospacing="1" w:after="100" w:afterAutospacing="1" w:line="240" w:lineRule="auto"/>
        <w:rPr>
          <w:rFonts w:ascii="Verdana" w:eastAsia="Times New Roman" w:hAnsi="Verdana"/>
          <w:color w:val="000000"/>
          <w:lang w:eastAsia="en-GB"/>
        </w:rPr>
      </w:pPr>
      <w:r w:rsidRPr="00FA2A6E">
        <w:rPr>
          <w:rFonts w:ascii="Verdana" w:eastAsia="Times New Roman" w:hAnsi="Verdana"/>
          <w:b/>
          <w:bCs/>
          <w:color w:val="000000"/>
          <w:lang w:val="pt-PT" w:eastAsia="en-GB"/>
        </w:rPr>
        <w:t>Antes de fazeres</w:t>
      </w:r>
      <w:r w:rsidRPr="00FA2A6E">
        <w:rPr>
          <w:rFonts w:ascii="Verdana" w:eastAsia="Times New Roman" w:hAnsi="Verdana"/>
          <w:color w:val="000000"/>
          <w:lang w:val="pt-PT" w:eastAsia="en-GB"/>
        </w:rPr>
        <w:t xml:space="preserve"> os concertos, apaga a electricidade.</w:t>
      </w:r>
      <w:r w:rsidRPr="00FA2A6E">
        <w:rPr>
          <w:rFonts w:ascii="Verdana" w:eastAsia="Times New Roman" w:hAnsi="Verdana"/>
          <w:color w:val="000000"/>
          <w:lang w:val="pt-PT" w:eastAsia="en-GB"/>
        </w:rPr>
        <w:br/>
      </w:r>
      <w:r w:rsidRPr="00FA2A6E">
        <w:rPr>
          <w:rFonts w:ascii="Verdana" w:eastAsia="Times New Roman" w:hAnsi="Verdana"/>
          <w:color w:val="000000"/>
          <w:lang w:eastAsia="en-GB"/>
        </w:rPr>
        <w:t>Before you do the repairs, shut off the electricity.</w:t>
      </w:r>
    </w:p>
    <w:p w:rsidR="00D2130F" w:rsidRPr="00FA2A6E" w:rsidRDefault="00D2130F" w:rsidP="00D2130F">
      <w:pPr>
        <w:spacing w:before="100" w:beforeAutospacing="1" w:after="100" w:afterAutospacing="1" w:line="240" w:lineRule="auto"/>
        <w:rPr>
          <w:rFonts w:ascii="Verdana" w:eastAsia="Times New Roman" w:hAnsi="Verdana"/>
          <w:color w:val="000000"/>
          <w:lang w:eastAsia="en-GB"/>
        </w:rPr>
      </w:pPr>
      <w:r w:rsidRPr="00FA2A6E">
        <w:rPr>
          <w:rFonts w:ascii="Verdana" w:eastAsia="Times New Roman" w:hAnsi="Verdana"/>
          <w:b/>
          <w:bCs/>
          <w:color w:val="000000"/>
          <w:lang w:val="pt-PT" w:eastAsia="en-GB"/>
        </w:rPr>
        <w:t>Depois de saires</w:t>
      </w:r>
      <w:r w:rsidRPr="00FA2A6E">
        <w:rPr>
          <w:rFonts w:ascii="Verdana" w:eastAsia="Times New Roman" w:hAnsi="Verdana"/>
          <w:color w:val="000000"/>
          <w:lang w:val="pt-PT" w:eastAsia="en-GB"/>
        </w:rPr>
        <w:t xml:space="preserve"> da casa, tranca a porta, se faz favor.</w:t>
      </w:r>
      <w:r w:rsidRPr="00FA2A6E">
        <w:rPr>
          <w:rFonts w:ascii="Verdana" w:eastAsia="Times New Roman" w:hAnsi="Verdana"/>
          <w:color w:val="000000"/>
          <w:lang w:val="pt-PT" w:eastAsia="en-GB"/>
        </w:rPr>
        <w:br/>
      </w:r>
      <w:r w:rsidRPr="00FA2A6E">
        <w:rPr>
          <w:rFonts w:ascii="Verdana" w:eastAsia="Times New Roman" w:hAnsi="Verdana"/>
          <w:color w:val="000000"/>
          <w:lang w:eastAsia="en-GB"/>
        </w:rPr>
        <w:t>When you leave the house, lock the door, please.</w:t>
      </w:r>
    </w:p>
    <w:p w:rsidR="00D2130F" w:rsidRPr="00FA2A6E" w:rsidRDefault="00D2130F" w:rsidP="00D2130F">
      <w:pPr>
        <w:spacing w:before="100" w:beforeAutospacing="1" w:after="100" w:afterAutospacing="1" w:line="240" w:lineRule="auto"/>
        <w:rPr>
          <w:rFonts w:ascii="Verdana" w:eastAsia="Times New Roman" w:hAnsi="Verdana"/>
          <w:color w:val="000000"/>
          <w:lang w:eastAsia="en-GB"/>
        </w:rPr>
      </w:pPr>
      <w:r w:rsidRPr="00FA2A6E">
        <w:rPr>
          <w:rFonts w:ascii="Verdana" w:eastAsia="Times New Roman" w:hAnsi="Verdana"/>
          <w:b/>
          <w:bCs/>
          <w:color w:val="000000"/>
          <w:lang w:val="pt-PT" w:eastAsia="en-GB"/>
        </w:rPr>
        <w:t>No caso de encontrarem</w:t>
      </w:r>
      <w:r w:rsidRPr="00FA2A6E">
        <w:rPr>
          <w:rFonts w:ascii="Verdana" w:eastAsia="Times New Roman" w:hAnsi="Verdana"/>
          <w:color w:val="000000"/>
          <w:lang w:val="pt-PT" w:eastAsia="en-GB"/>
        </w:rPr>
        <w:t xml:space="preserve"> a solução do problema, avisem-me.</w:t>
      </w:r>
      <w:r w:rsidRPr="00FA2A6E">
        <w:rPr>
          <w:rFonts w:ascii="Verdana" w:eastAsia="Times New Roman" w:hAnsi="Verdana"/>
          <w:color w:val="000000"/>
          <w:lang w:val="pt-PT" w:eastAsia="en-GB"/>
        </w:rPr>
        <w:br/>
      </w:r>
      <w:r w:rsidRPr="00FA2A6E">
        <w:rPr>
          <w:rFonts w:ascii="Verdana" w:eastAsia="Times New Roman" w:hAnsi="Verdana"/>
          <w:color w:val="000000"/>
          <w:lang w:eastAsia="en-GB"/>
        </w:rPr>
        <w:t>If you find a solution to the problem, let me know.</w:t>
      </w:r>
    </w:p>
    <w:p w:rsidR="00D2130F" w:rsidRPr="008C21F6" w:rsidRDefault="00D2130F" w:rsidP="00D2130F">
      <w:pPr>
        <w:spacing w:before="100" w:beforeAutospacing="1" w:after="100" w:afterAutospacing="1" w:line="240" w:lineRule="auto"/>
        <w:rPr>
          <w:rFonts w:ascii="Verdana" w:eastAsia="Times New Roman" w:hAnsi="Verdana"/>
          <w:color w:val="000000"/>
          <w:lang w:eastAsia="en-GB"/>
        </w:rPr>
      </w:pPr>
      <w:r w:rsidRPr="00FA2A6E">
        <w:rPr>
          <w:rFonts w:ascii="Verdana" w:eastAsia="Times New Roman" w:hAnsi="Verdana"/>
          <w:color w:val="000000"/>
          <w:lang w:val="pt-PT" w:eastAsia="en-GB"/>
        </w:rPr>
        <w:t xml:space="preserve">Assistiram à assembleia geral </w:t>
      </w:r>
      <w:r w:rsidRPr="00FA2A6E">
        <w:rPr>
          <w:rFonts w:ascii="Verdana" w:eastAsia="Times New Roman" w:hAnsi="Verdana"/>
          <w:b/>
          <w:bCs/>
          <w:color w:val="000000"/>
          <w:lang w:val="pt-PT" w:eastAsia="en-GB"/>
        </w:rPr>
        <w:t>a fim de se informarem</w:t>
      </w:r>
      <w:r w:rsidRPr="00FA2A6E">
        <w:rPr>
          <w:rFonts w:ascii="Verdana" w:eastAsia="Times New Roman" w:hAnsi="Verdana"/>
          <w:color w:val="000000"/>
          <w:lang w:val="pt-PT" w:eastAsia="en-GB"/>
        </w:rPr>
        <w:t xml:space="preserve"> mais sobre o assunto.</w:t>
      </w:r>
      <w:r w:rsidRPr="00FA2A6E">
        <w:rPr>
          <w:rFonts w:ascii="Verdana" w:eastAsia="Times New Roman" w:hAnsi="Verdana"/>
          <w:color w:val="000000"/>
          <w:lang w:val="pt-PT" w:eastAsia="en-GB"/>
        </w:rPr>
        <w:br/>
      </w:r>
      <w:r w:rsidRPr="00FA2A6E">
        <w:rPr>
          <w:rFonts w:ascii="Verdana" w:eastAsia="Times New Roman" w:hAnsi="Verdana"/>
          <w:color w:val="000000"/>
          <w:lang w:eastAsia="en-GB"/>
        </w:rPr>
        <w:t>They attended the annual general meeting to find out more about the issue.</w:t>
      </w:r>
    </w:p>
    <w:tbl>
      <w:tblPr>
        <w:tblW w:w="3500" w:type="pct"/>
        <w:tblCellSpacing w:w="0" w:type="dxa"/>
        <w:tblCellMar>
          <w:left w:w="0" w:type="dxa"/>
          <w:right w:w="0" w:type="dxa"/>
        </w:tblCellMar>
        <w:tblLook w:val="04A0" w:firstRow="1" w:lastRow="0" w:firstColumn="1" w:lastColumn="0" w:noHBand="0" w:noVBand="1"/>
      </w:tblPr>
      <w:tblGrid>
        <w:gridCol w:w="6318"/>
      </w:tblGrid>
      <w:tr w:rsidR="00C8439C" w:rsidRPr="00FA2A6E" w:rsidTr="008F5FDE">
        <w:trPr>
          <w:tblCellSpacing w:w="0" w:type="dxa"/>
        </w:trPr>
        <w:tc>
          <w:tcPr>
            <w:tcW w:w="0" w:type="auto"/>
            <w:shd w:val="clear" w:color="auto" w:fill="auto"/>
            <w:hideMark/>
          </w:tcPr>
          <w:p w:rsidR="00C8439C" w:rsidRPr="00FA2A6E" w:rsidRDefault="00C8439C" w:rsidP="00D34C40">
            <w:pPr>
              <w:spacing w:before="100" w:beforeAutospacing="1" w:after="100" w:afterAutospacing="1" w:line="240" w:lineRule="auto"/>
              <w:rPr>
                <w:rFonts w:ascii="Verdana" w:eastAsia="Times New Roman" w:hAnsi="Verdana"/>
                <w:color w:val="000000"/>
                <w:lang w:eastAsia="en-GB"/>
              </w:rPr>
            </w:pPr>
          </w:p>
        </w:tc>
      </w:tr>
    </w:tbl>
    <w:p w:rsidR="00C8439C" w:rsidRDefault="00C8439C" w:rsidP="00C8439C"/>
    <w:p w:rsidR="00C32145" w:rsidRDefault="00C32145" w:rsidP="00C32145">
      <w:pPr>
        <w:pStyle w:val="ListParagraph"/>
        <w:numPr>
          <w:ilvl w:val="0"/>
          <w:numId w:val="2"/>
        </w:numPr>
        <w:rPr>
          <w:rFonts w:ascii="Verdana" w:hAnsi="Verdana"/>
          <w:b/>
        </w:rPr>
      </w:pPr>
      <w:r w:rsidRPr="00C32145">
        <w:rPr>
          <w:rFonts w:ascii="Verdana" w:hAnsi="Verdana"/>
          <w:b/>
        </w:rPr>
        <w:t xml:space="preserve">THE USE OF </w:t>
      </w:r>
      <w:r>
        <w:rPr>
          <w:rFonts w:ascii="Verdana" w:hAnsi="Verdana"/>
          <w:b/>
        </w:rPr>
        <w:t>THE PERSONAL INFINITVE TO EXPRESS A REASON FOR DOING SOMETHING</w:t>
      </w:r>
    </w:p>
    <w:p w:rsidR="00C32145" w:rsidRDefault="00C32145" w:rsidP="00C32145">
      <w:pPr>
        <w:rPr>
          <w:rFonts w:ascii="Verdana" w:hAnsi="Verdana"/>
        </w:rPr>
      </w:pPr>
      <w:r>
        <w:rPr>
          <w:rFonts w:ascii="Verdana" w:hAnsi="Verdana"/>
        </w:rPr>
        <w:t xml:space="preserve">Instead of using </w:t>
      </w:r>
      <w:proofErr w:type="spellStart"/>
      <w:r w:rsidRPr="00C32145">
        <w:rPr>
          <w:rFonts w:ascii="Verdana" w:hAnsi="Verdana"/>
          <w:b/>
        </w:rPr>
        <w:t>porque</w:t>
      </w:r>
      <w:proofErr w:type="spellEnd"/>
      <w:r>
        <w:rPr>
          <w:rFonts w:ascii="Verdana" w:hAnsi="Verdana"/>
        </w:rPr>
        <w:t xml:space="preserve"> plus the </w:t>
      </w:r>
      <w:r w:rsidRPr="00C32145">
        <w:rPr>
          <w:rFonts w:ascii="Verdana" w:hAnsi="Verdana"/>
          <w:b/>
        </w:rPr>
        <w:t>infinitive</w:t>
      </w:r>
      <w:r>
        <w:rPr>
          <w:rFonts w:ascii="Verdana" w:hAnsi="Verdana"/>
        </w:rPr>
        <w:t xml:space="preserve"> to express a reason for something not coming about, or for not doing something (</w:t>
      </w:r>
      <w:proofErr w:type="spellStart"/>
      <w:r>
        <w:rPr>
          <w:rFonts w:ascii="Verdana" w:hAnsi="Verdana"/>
        </w:rPr>
        <w:t>não</w:t>
      </w:r>
      <w:proofErr w:type="spellEnd"/>
      <w:r>
        <w:rPr>
          <w:rFonts w:ascii="Verdana" w:hAnsi="Verdana"/>
        </w:rPr>
        <w:t xml:space="preserve"> </w:t>
      </w:r>
      <w:proofErr w:type="spellStart"/>
      <w:r>
        <w:rPr>
          <w:rFonts w:ascii="Verdana" w:hAnsi="Verdana"/>
        </w:rPr>
        <w:t>passei</w:t>
      </w:r>
      <w:proofErr w:type="spellEnd"/>
      <w:r>
        <w:rPr>
          <w:rFonts w:ascii="Verdana" w:hAnsi="Verdana"/>
        </w:rPr>
        <w:t xml:space="preserve"> a </w:t>
      </w:r>
      <w:proofErr w:type="spellStart"/>
      <w:r>
        <w:rPr>
          <w:rFonts w:ascii="Verdana" w:hAnsi="Verdana"/>
        </w:rPr>
        <w:t>prova</w:t>
      </w:r>
      <w:proofErr w:type="spellEnd"/>
      <w:r>
        <w:rPr>
          <w:rFonts w:ascii="Verdana" w:hAnsi="Verdana"/>
        </w:rPr>
        <w:t xml:space="preserve"> </w:t>
      </w:r>
      <w:proofErr w:type="spellStart"/>
      <w:r>
        <w:rPr>
          <w:rFonts w:ascii="Verdana" w:hAnsi="Verdana"/>
        </w:rPr>
        <w:t>porque</w:t>
      </w:r>
      <w:proofErr w:type="spellEnd"/>
      <w:r>
        <w:rPr>
          <w:rFonts w:ascii="Verdana" w:hAnsi="Verdana"/>
        </w:rPr>
        <w:t xml:space="preserve"> </w:t>
      </w:r>
      <w:proofErr w:type="spellStart"/>
      <w:r>
        <w:rPr>
          <w:rFonts w:ascii="Verdana" w:hAnsi="Verdana"/>
        </w:rPr>
        <w:t>não</w:t>
      </w:r>
      <w:proofErr w:type="spellEnd"/>
      <w:r>
        <w:rPr>
          <w:rFonts w:ascii="Verdana" w:hAnsi="Verdana"/>
        </w:rPr>
        <w:t xml:space="preserve"> </w:t>
      </w:r>
      <w:proofErr w:type="spellStart"/>
      <w:r>
        <w:rPr>
          <w:rFonts w:ascii="Verdana" w:hAnsi="Verdana"/>
        </w:rPr>
        <w:t>estudei</w:t>
      </w:r>
      <w:proofErr w:type="spellEnd"/>
      <w:r>
        <w:rPr>
          <w:rFonts w:ascii="Verdana" w:hAnsi="Verdana"/>
        </w:rPr>
        <w:t xml:space="preserve">, for example) you can use the preposition </w:t>
      </w:r>
      <w:proofErr w:type="spellStart"/>
      <w:r w:rsidRPr="00C32145">
        <w:rPr>
          <w:rFonts w:ascii="Verdana" w:hAnsi="Verdana"/>
          <w:b/>
        </w:rPr>
        <w:t>por</w:t>
      </w:r>
      <w:proofErr w:type="spellEnd"/>
      <w:r>
        <w:rPr>
          <w:rFonts w:ascii="Verdana" w:hAnsi="Verdana"/>
        </w:rPr>
        <w:t xml:space="preserve"> plus the </w:t>
      </w:r>
      <w:r w:rsidRPr="00C32145">
        <w:rPr>
          <w:rFonts w:ascii="Verdana" w:hAnsi="Verdana"/>
          <w:b/>
        </w:rPr>
        <w:t>personal infinitive</w:t>
      </w:r>
      <w:r>
        <w:rPr>
          <w:rFonts w:ascii="Verdana" w:hAnsi="Verdana"/>
        </w:rPr>
        <w:t xml:space="preserve"> as a substitute.</w:t>
      </w:r>
    </w:p>
    <w:p w:rsidR="00574D33" w:rsidRDefault="00BE2E3E" w:rsidP="00C32145">
      <w:pPr>
        <w:rPr>
          <w:rFonts w:ascii="Verdana" w:hAnsi="Verdana"/>
        </w:rPr>
      </w:pPr>
      <w:r>
        <w:rPr>
          <w:rFonts w:ascii="Verdana" w:hAnsi="Verdana"/>
        </w:rPr>
        <w:t>STUDY THE FOLLOWING EXAMPLES</w:t>
      </w:r>
      <w:r w:rsidR="00574D33">
        <w:rPr>
          <w:rFonts w:ascii="Verdana" w:hAnsi="Verdana"/>
        </w:rPr>
        <w:t>:</w:t>
      </w:r>
    </w:p>
    <w:p w:rsidR="00473083" w:rsidRDefault="009C312E" w:rsidP="009C312E">
      <w:pPr>
        <w:pStyle w:val="ListParagraph"/>
        <w:numPr>
          <w:ilvl w:val="0"/>
          <w:numId w:val="3"/>
        </w:numPr>
        <w:rPr>
          <w:rFonts w:ascii="Verdana" w:hAnsi="Verdana"/>
        </w:rPr>
      </w:pPr>
      <w:r w:rsidRPr="00E801F2">
        <w:rPr>
          <w:rFonts w:ascii="Verdana" w:hAnsi="Verdana"/>
          <w:b/>
        </w:rPr>
        <w:t>Indicative</w:t>
      </w:r>
      <w:r>
        <w:rPr>
          <w:rFonts w:ascii="Verdana" w:hAnsi="Verdana"/>
        </w:rPr>
        <w:t xml:space="preserve">: </w:t>
      </w:r>
      <w:r>
        <w:rPr>
          <w:rFonts w:ascii="Verdana" w:hAnsi="Verdana"/>
        </w:rPr>
        <w:tab/>
      </w:r>
      <w:r>
        <w:rPr>
          <w:rFonts w:ascii="Verdana" w:hAnsi="Verdana"/>
        </w:rPr>
        <w:tab/>
      </w:r>
      <w:r>
        <w:rPr>
          <w:rFonts w:ascii="Verdana" w:hAnsi="Verdana"/>
        </w:rPr>
        <w:tab/>
      </w:r>
      <w:proofErr w:type="spellStart"/>
      <w:r w:rsidR="001B32F3">
        <w:rPr>
          <w:rFonts w:ascii="Verdana" w:hAnsi="Verdana"/>
        </w:rPr>
        <w:t>Não</w:t>
      </w:r>
      <w:proofErr w:type="spellEnd"/>
      <w:r w:rsidR="001B32F3">
        <w:rPr>
          <w:rFonts w:ascii="Verdana" w:hAnsi="Verdana"/>
        </w:rPr>
        <w:t xml:space="preserve"> </w:t>
      </w:r>
      <w:proofErr w:type="spellStart"/>
      <w:r w:rsidR="001B32F3">
        <w:rPr>
          <w:rFonts w:ascii="Verdana" w:hAnsi="Verdana"/>
        </w:rPr>
        <w:t>fomos</w:t>
      </w:r>
      <w:proofErr w:type="spellEnd"/>
      <w:r>
        <w:rPr>
          <w:rFonts w:ascii="Verdana" w:hAnsi="Verdana"/>
        </w:rPr>
        <w:t xml:space="preserve"> à </w:t>
      </w:r>
      <w:proofErr w:type="spellStart"/>
      <w:r>
        <w:rPr>
          <w:rFonts w:ascii="Verdana" w:hAnsi="Verdana"/>
        </w:rPr>
        <w:t>aula</w:t>
      </w:r>
      <w:proofErr w:type="spellEnd"/>
      <w:r>
        <w:rPr>
          <w:rFonts w:ascii="Verdana" w:hAnsi="Verdana"/>
        </w:rPr>
        <w:t xml:space="preserve"> </w:t>
      </w:r>
      <w:proofErr w:type="spellStart"/>
      <w:r>
        <w:rPr>
          <w:rFonts w:ascii="Verdana" w:hAnsi="Verdana"/>
        </w:rPr>
        <w:t>hoje</w:t>
      </w:r>
      <w:proofErr w:type="spellEnd"/>
      <w:r>
        <w:rPr>
          <w:rFonts w:ascii="Verdana" w:hAnsi="Verdana"/>
        </w:rPr>
        <w:t xml:space="preserve"> </w:t>
      </w:r>
      <w:proofErr w:type="spellStart"/>
      <w:r>
        <w:rPr>
          <w:rFonts w:ascii="Verdana" w:hAnsi="Verdana"/>
        </w:rPr>
        <w:t>porque</w:t>
      </w:r>
      <w:proofErr w:type="spellEnd"/>
      <w:r>
        <w:rPr>
          <w:rFonts w:ascii="Verdana" w:hAnsi="Verdana"/>
        </w:rPr>
        <w:t xml:space="preserve"> </w:t>
      </w:r>
      <w:proofErr w:type="spellStart"/>
      <w:r>
        <w:rPr>
          <w:rFonts w:ascii="Verdana" w:hAnsi="Verdana"/>
        </w:rPr>
        <w:t>tive</w:t>
      </w:r>
      <w:r w:rsidR="001B32F3">
        <w:rPr>
          <w:rFonts w:ascii="Verdana" w:hAnsi="Verdana"/>
        </w:rPr>
        <w:t>mos</w:t>
      </w:r>
      <w:proofErr w:type="spellEnd"/>
      <w:r>
        <w:rPr>
          <w:rFonts w:ascii="Verdana" w:hAnsi="Verdana"/>
        </w:rPr>
        <w:t xml:space="preserve"> gripe.</w:t>
      </w:r>
    </w:p>
    <w:p w:rsidR="009C312E" w:rsidRDefault="009C312E" w:rsidP="009C312E">
      <w:pPr>
        <w:pStyle w:val="ListParagraph"/>
        <w:rPr>
          <w:rFonts w:ascii="Verdana" w:hAnsi="Verdana"/>
        </w:rPr>
      </w:pPr>
      <w:r w:rsidRPr="00E801F2">
        <w:rPr>
          <w:rFonts w:ascii="Verdana" w:hAnsi="Verdana"/>
          <w:b/>
        </w:rPr>
        <w:t>Personal infinitive</w:t>
      </w:r>
      <w:r>
        <w:rPr>
          <w:rFonts w:ascii="Verdana" w:hAnsi="Verdana"/>
        </w:rPr>
        <w:t xml:space="preserve">: </w:t>
      </w:r>
      <w:r w:rsidR="00E801F2">
        <w:rPr>
          <w:rFonts w:ascii="Verdana" w:hAnsi="Verdana"/>
        </w:rPr>
        <w:tab/>
      </w:r>
      <w:proofErr w:type="spellStart"/>
      <w:r w:rsidR="001B32F3">
        <w:rPr>
          <w:rFonts w:ascii="Verdana" w:hAnsi="Verdana"/>
        </w:rPr>
        <w:t>Não</w:t>
      </w:r>
      <w:proofErr w:type="spellEnd"/>
      <w:r w:rsidR="001B32F3">
        <w:rPr>
          <w:rFonts w:ascii="Verdana" w:hAnsi="Verdana"/>
        </w:rPr>
        <w:t xml:space="preserve"> </w:t>
      </w:r>
      <w:proofErr w:type="spellStart"/>
      <w:r w:rsidR="001B32F3">
        <w:rPr>
          <w:rFonts w:ascii="Verdana" w:hAnsi="Verdana"/>
        </w:rPr>
        <w:t>fomos</w:t>
      </w:r>
      <w:proofErr w:type="spellEnd"/>
      <w:r>
        <w:rPr>
          <w:rFonts w:ascii="Verdana" w:hAnsi="Verdana"/>
        </w:rPr>
        <w:t xml:space="preserve"> à </w:t>
      </w:r>
      <w:proofErr w:type="spellStart"/>
      <w:r>
        <w:rPr>
          <w:rFonts w:ascii="Verdana" w:hAnsi="Verdana"/>
        </w:rPr>
        <w:t>aula</w:t>
      </w:r>
      <w:proofErr w:type="spellEnd"/>
      <w:r>
        <w:rPr>
          <w:rFonts w:ascii="Verdana" w:hAnsi="Verdana"/>
        </w:rPr>
        <w:t xml:space="preserve"> </w:t>
      </w:r>
      <w:proofErr w:type="spellStart"/>
      <w:r w:rsidRPr="00ED691A">
        <w:rPr>
          <w:rFonts w:ascii="Verdana" w:hAnsi="Verdana"/>
          <w:b/>
        </w:rPr>
        <w:t>por</w:t>
      </w:r>
      <w:proofErr w:type="spellEnd"/>
      <w:r w:rsidRPr="00ED691A">
        <w:rPr>
          <w:rFonts w:ascii="Verdana" w:hAnsi="Verdana"/>
          <w:b/>
        </w:rPr>
        <w:t xml:space="preserve"> </w:t>
      </w:r>
      <w:proofErr w:type="spellStart"/>
      <w:r w:rsidRPr="00ED691A">
        <w:rPr>
          <w:rFonts w:ascii="Verdana" w:hAnsi="Verdana"/>
          <w:b/>
        </w:rPr>
        <w:t>ter</w:t>
      </w:r>
      <w:r w:rsidR="001B32F3" w:rsidRPr="00ED691A">
        <w:rPr>
          <w:rFonts w:ascii="Verdana" w:hAnsi="Verdana"/>
          <w:b/>
        </w:rPr>
        <w:t>mos</w:t>
      </w:r>
      <w:proofErr w:type="spellEnd"/>
      <w:r>
        <w:rPr>
          <w:rFonts w:ascii="Verdana" w:hAnsi="Verdana"/>
        </w:rPr>
        <w:t xml:space="preserve"> gripe.</w:t>
      </w:r>
    </w:p>
    <w:p w:rsidR="001B32F3" w:rsidRPr="001B32F3" w:rsidRDefault="001B32F3" w:rsidP="001B32F3">
      <w:pPr>
        <w:pStyle w:val="ListParagraph"/>
        <w:ind w:left="3600"/>
        <w:rPr>
          <w:rFonts w:ascii="Verdana" w:hAnsi="Verdana"/>
        </w:rPr>
      </w:pPr>
      <w:r w:rsidRPr="001B32F3">
        <w:rPr>
          <w:rFonts w:ascii="Verdana" w:hAnsi="Verdana"/>
        </w:rPr>
        <w:t>We did</w:t>
      </w:r>
      <w:r>
        <w:rPr>
          <w:rFonts w:ascii="Verdana" w:hAnsi="Verdana"/>
        </w:rPr>
        <w:t>n’t go to class today because we had a cold</w:t>
      </w:r>
      <w:r w:rsidR="00182C43">
        <w:rPr>
          <w:rFonts w:ascii="Verdana" w:hAnsi="Verdana"/>
        </w:rPr>
        <w:t>.</w:t>
      </w:r>
    </w:p>
    <w:p w:rsidR="00FE5D85" w:rsidRDefault="00FE5D85" w:rsidP="009C312E">
      <w:pPr>
        <w:pStyle w:val="ListParagraph"/>
        <w:rPr>
          <w:rFonts w:ascii="Verdana" w:hAnsi="Verdana"/>
        </w:rPr>
      </w:pPr>
    </w:p>
    <w:p w:rsidR="001B32F3" w:rsidRDefault="00FE5D85" w:rsidP="00182C43">
      <w:pPr>
        <w:pStyle w:val="ListParagraph"/>
        <w:numPr>
          <w:ilvl w:val="0"/>
          <w:numId w:val="3"/>
        </w:numPr>
        <w:spacing w:after="0" w:line="240" w:lineRule="auto"/>
        <w:rPr>
          <w:rFonts w:ascii="Verdana" w:hAnsi="Verdana"/>
        </w:rPr>
      </w:pPr>
      <w:r>
        <w:rPr>
          <w:rFonts w:ascii="Verdana" w:hAnsi="Verdana"/>
          <w:b/>
        </w:rPr>
        <w:t>Indicative</w:t>
      </w:r>
      <w:r>
        <w:rPr>
          <w:rFonts w:ascii="Verdana" w:hAnsi="Verdana"/>
        </w:rPr>
        <w:t>:</w:t>
      </w:r>
      <w:r>
        <w:rPr>
          <w:rFonts w:ascii="Verdana" w:hAnsi="Verdana"/>
        </w:rPr>
        <w:tab/>
      </w:r>
      <w:r>
        <w:rPr>
          <w:rFonts w:ascii="Verdana" w:hAnsi="Verdana"/>
        </w:rPr>
        <w:tab/>
      </w:r>
      <w:r>
        <w:rPr>
          <w:rFonts w:ascii="Verdana" w:hAnsi="Verdana"/>
        </w:rPr>
        <w:tab/>
      </w:r>
      <w:proofErr w:type="spellStart"/>
      <w:r w:rsidR="001B32F3">
        <w:rPr>
          <w:rFonts w:ascii="Verdana" w:hAnsi="Verdana"/>
        </w:rPr>
        <w:t>Não</w:t>
      </w:r>
      <w:proofErr w:type="spellEnd"/>
      <w:r w:rsidR="001B32F3">
        <w:rPr>
          <w:rFonts w:ascii="Verdana" w:hAnsi="Verdana"/>
        </w:rPr>
        <w:t xml:space="preserve"> </w:t>
      </w:r>
      <w:proofErr w:type="spellStart"/>
      <w:r w:rsidR="001B32F3">
        <w:rPr>
          <w:rFonts w:ascii="Verdana" w:hAnsi="Verdana"/>
        </w:rPr>
        <w:t>mandei</w:t>
      </w:r>
      <w:proofErr w:type="spellEnd"/>
      <w:r w:rsidR="001B32F3">
        <w:rPr>
          <w:rFonts w:ascii="Verdana" w:hAnsi="Verdana"/>
        </w:rPr>
        <w:t xml:space="preserve"> um </w:t>
      </w:r>
      <w:proofErr w:type="spellStart"/>
      <w:r w:rsidR="001B32F3">
        <w:rPr>
          <w:rFonts w:ascii="Verdana" w:hAnsi="Verdana"/>
        </w:rPr>
        <w:t>cartão</w:t>
      </w:r>
      <w:proofErr w:type="spellEnd"/>
      <w:r w:rsidR="001B32F3">
        <w:rPr>
          <w:rFonts w:ascii="Verdana" w:hAnsi="Verdana"/>
        </w:rPr>
        <w:t xml:space="preserve"> </w:t>
      </w:r>
      <w:proofErr w:type="spellStart"/>
      <w:r w:rsidR="001B32F3">
        <w:rPr>
          <w:rFonts w:ascii="Verdana" w:hAnsi="Verdana"/>
        </w:rPr>
        <w:t>porque</w:t>
      </w:r>
      <w:proofErr w:type="spellEnd"/>
      <w:r w:rsidR="001B32F3">
        <w:rPr>
          <w:rFonts w:ascii="Verdana" w:hAnsi="Verdana"/>
        </w:rPr>
        <w:t xml:space="preserve"> </w:t>
      </w:r>
      <w:proofErr w:type="spellStart"/>
      <w:r w:rsidR="001B32F3">
        <w:rPr>
          <w:rFonts w:ascii="Verdana" w:hAnsi="Verdana"/>
        </w:rPr>
        <w:t>não</w:t>
      </w:r>
      <w:proofErr w:type="spellEnd"/>
      <w:r w:rsidR="001B32F3">
        <w:rPr>
          <w:rFonts w:ascii="Verdana" w:hAnsi="Verdana"/>
        </w:rPr>
        <w:t xml:space="preserve"> </w:t>
      </w:r>
      <w:proofErr w:type="spellStart"/>
      <w:r w:rsidR="001B32F3">
        <w:rPr>
          <w:rFonts w:ascii="Verdana" w:hAnsi="Verdana"/>
        </w:rPr>
        <w:t>soube</w:t>
      </w:r>
      <w:proofErr w:type="spellEnd"/>
      <w:r w:rsidR="001B32F3">
        <w:rPr>
          <w:rFonts w:ascii="Verdana" w:hAnsi="Verdana"/>
        </w:rPr>
        <w:t xml:space="preserve"> o</w:t>
      </w:r>
    </w:p>
    <w:p w:rsidR="00182C43" w:rsidRDefault="001B32F3" w:rsidP="00182C43">
      <w:pPr>
        <w:pStyle w:val="ListParagraph"/>
        <w:spacing w:after="0" w:line="240" w:lineRule="auto"/>
        <w:ind w:left="3600"/>
        <w:rPr>
          <w:rFonts w:ascii="Verdana" w:hAnsi="Verdana"/>
        </w:rPr>
      </w:pPr>
      <w:proofErr w:type="spellStart"/>
      <w:proofErr w:type="gramStart"/>
      <w:r>
        <w:rPr>
          <w:rFonts w:ascii="Verdana" w:hAnsi="Verdana"/>
        </w:rPr>
        <w:t>dia</w:t>
      </w:r>
      <w:proofErr w:type="spellEnd"/>
      <w:proofErr w:type="gramEnd"/>
      <w:r>
        <w:rPr>
          <w:rFonts w:ascii="Verdana" w:hAnsi="Verdana"/>
        </w:rPr>
        <w:t xml:space="preserve"> do </w:t>
      </w:r>
      <w:proofErr w:type="spellStart"/>
      <w:r>
        <w:rPr>
          <w:rFonts w:ascii="Verdana" w:hAnsi="Verdana"/>
        </w:rPr>
        <w:t>seu</w:t>
      </w:r>
      <w:proofErr w:type="spellEnd"/>
      <w:r>
        <w:rPr>
          <w:rFonts w:ascii="Verdana" w:hAnsi="Verdana"/>
        </w:rPr>
        <w:t xml:space="preserve"> </w:t>
      </w:r>
      <w:proofErr w:type="spellStart"/>
      <w:r>
        <w:rPr>
          <w:rFonts w:ascii="Verdana" w:hAnsi="Verdana"/>
        </w:rPr>
        <w:t>aniversário</w:t>
      </w:r>
      <w:proofErr w:type="spellEnd"/>
      <w:r>
        <w:rPr>
          <w:rFonts w:ascii="Verdana" w:hAnsi="Verdana"/>
        </w:rPr>
        <w:t xml:space="preserve">. </w:t>
      </w:r>
    </w:p>
    <w:p w:rsidR="00182C43" w:rsidRDefault="00182C43" w:rsidP="00FF1070">
      <w:pPr>
        <w:spacing w:after="0" w:line="240" w:lineRule="auto"/>
        <w:ind w:left="3600" w:hanging="2880"/>
        <w:rPr>
          <w:rFonts w:ascii="Verdana" w:hAnsi="Verdana"/>
        </w:rPr>
      </w:pPr>
      <w:r w:rsidRPr="00182C43">
        <w:rPr>
          <w:rFonts w:ascii="Verdana" w:hAnsi="Verdana"/>
          <w:b/>
        </w:rPr>
        <w:t>Personal infinitive</w:t>
      </w:r>
      <w:r w:rsidRPr="00182C43">
        <w:rPr>
          <w:rFonts w:ascii="Verdana" w:hAnsi="Verdana"/>
        </w:rPr>
        <w:t>:</w:t>
      </w:r>
      <w:r w:rsidRPr="00182C43">
        <w:rPr>
          <w:rFonts w:ascii="Verdana" w:hAnsi="Verdana"/>
        </w:rPr>
        <w:tab/>
      </w:r>
      <w:proofErr w:type="spellStart"/>
      <w:r>
        <w:rPr>
          <w:rFonts w:ascii="Verdana" w:hAnsi="Verdana"/>
        </w:rPr>
        <w:t>Não</w:t>
      </w:r>
      <w:proofErr w:type="spellEnd"/>
      <w:r>
        <w:rPr>
          <w:rFonts w:ascii="Verdana" w:hAnsi="Verdana"/>
        </w:rPr>
        <w:t xml:space="preserve"> </w:t>
      </w:r>
      <w:proofErr w:type="spellStart"/>
      <w:r>
        <w:rPr>
          <w:rFonts w:ascii="Verdana" w:hAnsi="Verdana"/>
        </w:rPr>
        <w:t>mandei</w:t>
      </w:r>
      <w:proofErr w:type="spellEnd"/>
      <w:r>
        <w:rPr>
          <w:rFonts w:ascii="Verdana" w:hAnsi="Verdana"/>
        </w:rPr>
        <w:t xml:space="preserve"> um </w:t>
      </w:r>
      <w:proofErr w:type="spellStart"/>
      <w:r>
        <w:rPr>
          <w:rFonts w:ascii="Verdana" w:hAnsi="Verdana"/>
        </w:rPr>
        <w:t>cartão</w:t>
      </w:r>
      <w:proofErr w:type="spellEnd"/>
      <w:r>
        <w:rPr>
          <w:rFonts w:ascii="Verdana" w:hAnsi="Verdana"/>
        </w:rPr>
        <w:t xml:space="preserve"> </w:t>
      </w:r>
      <w:proofErr w:type="spellStart"/>
      <w:r w:rsidRPr="00ED691A">
        <w:rPr>
          <w:rFonts w:ascii="Verdana" w:hAnsi="Verdana"/>
          <w:b/>
        </w:rPr>
        <w:t>por</w:t>
      </w:r>
      <w:proofErr w:type="spellEnd"/>
      <w:r w:rsidRPr="00ED691A">
        <w:rPr>
          <w:rFonts w:ascii="Verdana" w:hAnsi="Verdana"/>
          <w:b/>
        </w:rPr>
        <w:t xml:space="preserve"> </w:t>
      </w:r>
      <w:proofErr w:type="spellStart"/>
      <w:r w:rsidRPr="00ED691A">
        <w:rPr>
          <w:rFonts w:ascii="Verdana" w:hAnsi="Verdana"/>
          <w:b/>
        </w:rPr>
        <w:t>não</w:t>
      </w:r>
      <w:proofErr w:type="spellEnd"/>
      <w:r w:rsidRPr="00ED691A">
        <w:rPr>
          <w:rFonts w:ascii="Verdana" w:hAnsi="Verdana"/>
          <w:b/>
        </w:rPr>
        <w:t xml:space="preserve"> </w:t>
      </w:r>
      <w:proofErr w:type="spellStart"/>
      <w:r w:rsidRPr="00ED691A">
        <w:rPr>
          <w:rFonts w:ascii="Verdana" w:hAnsi="Verdana"/>
          <w:b/>
        </w:rPr>
        <w:t>saber</w:t>
      </w:r>
      <w:proofErr w:type="spellEnd"/>
      <w:r>
        <w:rPr>
          <w:rFonts w:ascii="Verdana" w:hAnsi="Verdana"/>
        </w:rPr>
        <w:t xml:space="preserve"> o </w:t>
      </w:r>
      <w:proofErr w:type="spellStart"/>
      <w:r w:rsidR="00FF1070">
        <w:rPr>
          <w:rFonts w:ascii="Verdana" w:hAnsi="Verdana"/>
        </w:rPr>
        <w:t>dia</w:t>
      </w:r>
      <w:proofErr w:type="spellEnd"/>
      <w:r w:rsidR="00FF1070">
        <w:rPr>
          <w:rFonts w:ascii="Verdana" w:hAnsi="Verdana"/>
        </w:rPr>
        <w:t xml:space="preserve"> do </w:t>
      </w:r>
      <w:proofErr w:type="spellStart"/>
      <w:r>
        <w:rPr>
          <w:rFonts w:ascii="Verdana" w:hAnsi="Verdana"/>
        </w:rPr>
        <w:t>seu</w:t>
      </w:r>
      <w:proofErr w:type="spellEnd"/>
      <w:r w:rsidR="00FF1070">
        <w:rPr>
          <w:rFonts w:ascii="Verdana" w:hAnsi="Verdana"/>
        </w:rPr>
        <w:t xml:space="preserve"> </w:t>
      </w:r>
      <w:proofErr w:type="spellStart"/>
      <w:r w:rsidR="00FF1070">
        <w:rPr>
          <w:rFonts w:ascii="Verdana" w:hAnsi="Verdana"/>
        </w:rPr>
        <w:t>a</w:t>
      </w:r>
      <w:r>
        <w:rPr>
          <w:rFonts w:ascii="Verdana" w:hAnsi="Verdana"/>
        </w:rPr>
        <w:t>niversário</w:t>
      </w:r>
      <w:proofErr w:type="spellEnd"/>
      <w:r>
        <w:rPr>
          <w:rFonts w:ascii="Verdana" w:hAnsi="Verdana"/>
        </w:rPr>
        <w:t>.</w:t>
      </w:r>
    </w:p>
    <w:p w:rsidR="00182C43" w:rsidRDefault="00FF1070" w:rsidP="00FF1070">
      <w:pPr>
        <w:spacing w:after="0" w:line="240" w:lineRule="auto"/>
        <w:ind w:left="3600"/>
        <w:rPr>
          <w:rFonts w:ascii="Verdana" w:hAnsi="Verdana"/>
        </w:rPr>
      </w:pPr>
      <w:r>
        <w:rPr>
          <w:rFonts w:ascii="Verdana" w:hAnsi="Verdana"/>
        </w:rPr>
        <w:t>I didn’t send a card, because I didn’t know the date of your birthday.</w:t>
      </w:r>
    </w:p>
    <w:p w:rsidR="009C312E" w:rsidRPr="009C312E" w:rsidRDefault="00182C43" w:rsidP="00F62482">
      <w:pPr>
        <w:spacing w:after="0" w:line="240" w:lineRule="auto"/>
        <w:ind w:firstLine="72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p>
    <w:p w:rsidR="00C8439C" w:rsidRPr="00EC51B9" w:rsidRDefault="00C8439C" w:rsidP="00EC51B9">
      <w:pPr>
        <w:pStyle w:val="ListParagraph"/>
        <w:numPr>
          <w:ilvl w:val="0"/>
          <w:numId w:val="2"/>
        </w:numPr>
        <w:spacing w:before="100" w:beforeAutospacing="1" w:after="100" w:afterAutospacing="1" w:line="240" w:lineRule="auto"/>
        <w:rPr>
          <w:rFonts w:ascii="Verdana" w:eastAsia="Times New Roman" w:hAnsi="Verdana"/>
          <w:b/>
          <w:bCs/>
          <w:color w:val="000000"/>
          <w:lang w:eastAsia="en-GB"/>
        </w:rPr>
      </w:pPr>
      <w:r w:rsidRPr="00EC51B9">
        <w:rPr>
          <w:rFonts w:ascii="Verdana" w:eastAsia="Times New Roman" w:hAnsi="Verdana"/>
          <w:b/>
          <w:bCs/>
          <w:color w:val="000000"/>
          <w:lang w:eastAsia="en-GB"/>
        </w:rPr>
        <w:lastRenderedPageBreak/>
        <w:t>THE USE OF THE PERSONAL INFINITIVE TO CLARIFY A SUBJECT</w:t>
      </w:r>
    </w:p>
    <w:p w:rsidR="00C8439C" w:rsidRPr="00FA2A6E" w:rsidRDefault="00C8439C" w:rsidP="00C8439C">
      <w:pPr>
        <w:spacing w:before="100" w:beforeAutospacing="1" w:after="100" w:afterAutospacing="1" w:line="240" w:lineRule="auto"/>
        <w:rPr>
          <w:rFonts w:ascii="Times New Roman" w:eastAsia="Times New Roman" w:hAnsi="Times New Roman"/>
          <w:color w:val="000000"/>
          <w:lang w:eastAsia="en-GB"/>
        </w:rPr>
      </w:pPr>
      <w:r w:rsidRPr="00FA2A6E">
        <w:rPr>
          <w:rFonts w:ascii="Verdana" w:eastAsia="Times New Roman" w:hAnsi="Verdana"/>
          <w:color w:val="000000"/>
          <w:lang w:eastAsia="en-GB"/>
        </w:rPr>
        <w:t>The personal infinitive is also used when there are two separate subjects, or agents, of two or more verbs adjacent within the same sentence.  In order to avoid any confusion, and for extra clarification, it is necessary to make it clear who the infinitive is referring to.</w:t>
      </w:r>
    </w:p>
    <w:p w:rsidR="00C8439C" w:rsidRPr="00FA2A6E" w:rsidRDefault="00C8439C" w:rsidP="00C8439C">
      <w:pPr>
        <w:numPr>
          <w:ilvl w:val="0"/>
          <w:numId w:val="1"/>
        </w:numPr>
        <w:spacing w:before="100" w:beforeAutospacing="1" w:after="100" w:afterAutospacing="1" w:line="240" w:lineRule="auto"/>
        <w:rPr>
          <w:rFonts w:ascii="Verdana" w:eastAsia="Times New Roman" w:hAnsi="Verdana"/>
          <w:color w:val="000000"/>
          <w:lang w:eastAsia="en-GB"/>
        </w:rPr>
      </w:pPr>
      <w:r w:rsidRPr="00FA2A6E">
        <w:rPr>
          <w:rFonts w:ascii="Verdana" w:eastAsia="Times New Roman" w:hAnsi="Verdana"/>
          <w:color w:val="000000"/>
          <w:lang w:eastAsia="en-GB"/>
        </w:rPr>
        <w:t xml:space="preserve">In the following example, the speaker wants to clarify that both she and her colleague have the same qualifications: </w:t>
      </w:r>
    </w:p>
    <w:p w:rsidR="00C8439C" w:rsidRPr="00FA2A6E" w:rsidRDefault="00C8439C" w:rsidP="00C8439C">
      <w:pPr>
        <w:spacing w:before="100" w:beforeAutospacing="1" w:after="100" w:afterAutospacing="1" w:line="240" w:lineRule="auto"/>
        <w:ind w:left="720"/>
        <w:rPr>
          <w:rFonts w:ascii="Verdana" w:eastAsia="Times New Roman" w:hAnsi="Verdana"/>
          <w:color w:val="000000"/>
          <w:lang w:eastAsia="en-GB"/>
        </w:rPr>
      </w:pPr>
      <w:r w:rsidRPr="00FA2A6E">
        <w:rPr>
          <w:rFonts w:ascii="Verdana" w:eastAsia="Times New Roman" w:hAnsi="Verdana"/>
          <w:color w:val="000000"/>
          <w:lang w:val="pt-PT" w:eastAsia="en-GB"/>
        </w:rPr>
        <w:t xml:space="preserve">A minha colega conseguiu a promoção e eu não, </w:t>
      </w:r>
      <w:r w:rsidRPr="00FA2A6E">
        <w:rPr>
          <w:rFonts w:ascii="Verdana" w:eastAsia="Times New Roman" w:hAnsi="Verdana"/>
          <w:b/>
          <w:bCs/>
          <w:color w:val="000000"/>
          <w:lang w:val="pt-PT" w:eastAsia="en-GB"/>
        </w:rPr>
        <w:t xml:space="preserve">apesar de termos </w:t>
      </w:r>
      <w:r w:rsidRPr="00FA2A6E">
        <w:rPr>
          <w:rFonts w:ascii="Verdana" w:eastAsia="Times New Roman" w:hAnsi="Verdana"/>
          <w:color w:val="000000"/>
          <w:lang w:val="pt-PT" w:eastAsia="en-GB"/>
        </w:rPr>
        <w:t>as mesmas habilitações.</w:t>
      </w:r>
      <w:r w:rsidRPr="00FA2A6E">
        <w:rPr>
          <w:rFonts w:ascii="Verdana" w:eastAsia="Times New Roman" w:hAnsi="Verdana"/>
          <w:color w:val="000000"/>
          <w:lang w:val="pt-PT" w:eastAsia="en-GB"/>
        </w:rPr>
        <w:br/>
      </w:r>
      <w:r w:rsidRPr="00FA2A6E">
        <w:rPr>
          <w:rFonts w:ascii="Verdana" w:eastAsia="Times New Roman" w:hAnsi="Verdana"/>
          <w:color w:val="000000"/>
          <w:lang w:eastAsia="en-GB"/>
        </w:rPr>
        <w:t>My colleague got the job and I didn’t, in spite of us h</w:t>
      </w:r>
      <w:r w:rsidR="00574D33">
        <w:rPr>
          <w:rFonts w:ascii="Verdana" w:eastAsia="Times New Roman" w:hAnsi="Verdana"/>
          <w:color w:val="000000"/>
          <w:lang w:eastAsia="en-GB"/>
        </w:rPr>
        <w:t xml:space="preserve">aving the same qualifications. </w:t>
      </w:r>
    </w:p>
    <w:p w:rsidR="00C8439C" w:rsidRPr="00FA2A6E" w:rsidRDefault="00C8439C" w:rsidP="00C8439C">
      <w:pPr>
        <w:numPr>
          <w:ilvl w:val="0"/>
          <w:numId w:val="1"/>
        </w:numPr>
        <w:spacing w:before="100" w:beforeAutospacing="1" w:after="100" w:afterAutospacing="1" w:line="240" w:lineRule="auto"/>
        <w:rPr>
          <w:rFonts w:ascii="Verdana" w:eastAsia="Times New Roman" w:hAnsi="Verdana"/>
          <w:color w:val="000000"/>
          <w:lang w:eastAsia="en-GB"/>
        </w:rPr>
      </w:pPr>
      <w:r w:rsidRPr="00FA2A6E">
        <w:rPr>
          <w:rFonts w:ascii="Verdana" w:eastAsia="Times New Roman" w:hAnsi="Verdana"/>
          <w:color w:val="000000"/>
          <w:lang w:eastAsia="en-GB"/>
        </w:rPr>
        <w:t>In the following two examples, the subject of the infinitive is inserted after the auxiliary verb (</w:t>
      </w:r>
      <w:proofErr w:type="spellStart"/>
      <w:r w:rsidRPr="00FA2A6E">
        <w:rPr>
          <w:rFonts w:ascii="Verdana" w:eastAsia="Times New Roman" w:hAnsi="Verdana"/>
          <w:color w:val="000000"/>
          <w:lang w:eastAsia="en-GB"/>
        </w:rPr>
        <w:t>pedir</w:t>
      </w:r>
      <w:proofErr w:type="spellEnd"/>
      <w:r w:rsidRPr="00FA2A6E">
        <w:rPr>
          <w:rFonts w:ascii="Verdana" w:eastAsia="Times New Roman" w:hAnsi="Verdana"/>
          <w:color w:val="000000"/>
          <w:lang w:eastAsia="en-GB"/>
        </w:rPr>
        <w:t>/</w:t>
      </w:r>
      <w:proofErr w:type="spellStart"/>
      <w:r w:rsidRPr="00FA2A6E">
        <w:rPr>
          <w:rFonts w:ascii="Verdana" w:eastAsia="Times New Roman" w:hAnsi="Verdana"/>
          <w:color w:val="000000"/>
          <w:lang w:eastAsia="en-GB"/>
        </w:rPr>
        <w:t>deixar</w:t>
      </w:r>
      <w:proofErr w:type="spellEnd"/>
      <w:r w:rsidRPr="00FA2A6E">
        <w:rPr>
          <w:rFonts w:ascii="Verdana" w:eastAsia="Times New Roman" w:hAnsi="Verdana"/>
          <w:color w:val="000000"/>
          <w:lang w:eastAsia="en-GB"/>
        </w:rPr>
        <w:t>) which takes a different subject:</w:t>
      </w:r>
    </w:p>
    <w:p w:rsidR="00C8439C" w:rsidRPr="00FA2A6E" w:rsidRDefault="00C8439C" w:rsidP="00C8439C">
      <w:pPr>
        <w:spacing w:before="100" w:beforeAutospacing="1" w:after="100" w:afterAutospacing="1" w:line="240" w:lineRule="auto"/>
        <w:ind w:left="720"/>
        <w:rPr>
          <w:rFonts w:ascii="Verdana" w:eastAsia="Times New Roman" w:hAnsi="Verdana"/>
          <w:color w:val="000000"/>
          <w:lang w:eastAsia="en-GB"/>
        </w:rPr>
      </w:pPr>
      <w:r w:rsidRPr="00FA2A6E">
        <w:rPr>
          <w:rFonts w:ascii="Verdana" w:eastAsia="Times New Roman" w:hAnsi="Verdana"/>
          <w:color w:val="000000"/>
          <w:lang w:val="pt-PT" w:eastAsia="en-GB"/>
        </w:rPr>
        <w:t xml:space="preserve">O guia pediu </w:t>
      </w:r>
      <w:r w:rsidRPr="00FA2A6E">
        <w:rPr>
          <w:rFonts w:ascii="Verdana" w:eastAsia="Times New Roman" w:hAnsi="Verdana"/>
          <w:b/>
          <w:bCs/>
          <w:color w:val="000000"/>
          <w:lang w:val="pt-PT" w:eastAsia="en-GB"/>
        </w:rPr>
        <w:t>aos turistas reunirem-se</w:t>
      </w:r>
      <w:r w:rsidRPr="00FA2A6E">
        <w:rPr>
          <w:rFonts w:ascii="Verdana" w:eastAsia="Times New Roman" w:hAnsi="Verdana"/>
          <w:color w:val="000000"/>
          <w:lang w:val="pt-PT" w:eastAsia="en-GB"/>
        </w:rPr>
        <w:t xml:space="preserve"> na entrada do museu.</w:t>
      </w:r>
      <w:r w:rsidRPr="00FA2A6E">
        <w:rPr>
          <w:rFonts w:ascii="Verdana" w:eastAsia="Times New Roman" w:hAnsi="Verdana"/>
          <w:color w:val="000000"/>
          <w:lang w:val="pt-PT" w:eastAsia="en-GB"/>
        </w:rPr>
        <w:br/>
      </w:r>
      <w:r w:rsidRPr="00FA2A6E">
        <w:rPr>
          <w:rFonts w:ascii="Verdana" w:eastAsia="Times New Roman" w:hAnsi="Verdana"/>
          <w:color w:val="000000"/>
          <w:lang w:eastAsia="en-GB"/>
        </w:rPr>
        <w:t>The guide asked the tourists to meet up at the entrance to the museum.</w:t>
      </w:r>
      <w:r w:rsidRPr="00FA2A6E">
        <w:rPr>
          <w:rFonts w:ascii="Verdana" w:eastAsia="Times New Roman" w:hAnsi="Verdana"/>
          <w:color w:val="000000"/>
          <w:lang w:eastAsia="en-GB"/>
        </w:rPr>
        <w:br/>
      </w:r>
      <w:r w:rsidRPr="00FA2A6E">
        <w:rPr>
          <w:rFonts w:ascii="Verdana" w:eastAsia="Times New Roman" w:hAnsi="Verdana"/>
          <w:color w:val="000000"/>
          <w:lang w:eastAsia="en-GB"/>
        </w:rPr>
        <w:br/>
      </w:r>
      <w:proofErr w:type="spellStart"/>
      <w:r w:rsidRPr="00FA2A6E">
        <w:rPr>
          <w:rFonts w:ascii="Verdana" w:eastAsia="Times New Roman" w:hAnsi="Verdana"/>
          <w:color w:val="000000"/>
          <w:lang w:eastAsia="en-GB"/>
        </w:rPr>
        <w:t>Deixe</w:t>
      </w:r>
      <w:proofErr w:type="spellEnd"/>
      <w:r w:rsidRPr="00FA2A6E">
        <w:rPr>
          <w:rFonts w:ascii="Verdana" w:eastAsia="Times New Roman" w:hAnsi="Verdana"/>
          <w:color w:val="000000"/>
          <w:lang w:eastAsia="en-GB"/>
        </w:rPr>
        <w:t xml:space="preserve"> </w:t>
      </w:r>
      <w:r w:rsidRPr="00FA2A6E">
        <w:rPr>
          <w:rFonts w:ascii="Verdana" w:eastAsia="Times New Roman" w:hAnsi="Verdana"/>
          <w:b/>
          <w:bCs/>
          <w:color w:val="000000"/>
          <w:lang w:eastAsia="en-GB"/>
        </w:rPr>
        <w:t xml:space="preserve">as </w:t>
      </w:r>
      <w:proofErr w:type="spellStart"/>
      <w:r w:rsidRPr="00FA2A6E">
        <w:rPr>
          <w:rFonts w:ascii="Verdana" w:eastAsia="Times New Roman" w:hAnsi="Verdana"/>
          <w:b/>
          <w:bCs/>
          <w:color w:val="000000"/>
          <w:lang w:eastAsia="en-GB"/>
        </w:rPr>
        <w:t>criançãs</w:t>
      </w:r>
      <w:proofErr w:type="spellEnd"/>
      <w:r w:rsidRPr="00FA2A6E">
        <w:rPr>
          <w:rFonts w:ascii="Verdana" w:eastAsia="Times New Roman" w:hAnsi="Verdana"/>
          <w:b/>
          <w:bCs/>
          <w:color w:val="000000"/>
          <w:lang w:eastAsia="en-GB"/>
        </w:rPr>
        <w:t xml:space="preserve"> </w:t>
      </w:r>
      <w:proofErr w:type="spellStart"/>
      <w:r w:rsidRPr="00FA2A6E">
        <w:rPr>
          <w:rFonts w:ascii="Verdana" w:eastAsia="Times New Roman" w:hAnsi="Verdana"/>
          <w:b/>
          <w:bCs/>
          <w:color w:val="000000"/>
          <w:lang w:eastAsia="en-GB"/>
        </w:rPr>
        <w:t>brincarem</w:t>
      </w:r>
      <w:proofErr w:type="spellEnd"/>
      <w:r w:rsidRPr="00FA2A6E">
        <w:rPr>
          <w:rFonts w:ascii="Verdana" w:eastAsia="Times New Roman" w:hAnsi="Verdana"/>
          <w:color w:val="000000"/>
          <w:lang w:eastAsia="en-GB"/>
        </w:rPr>
        <w:t xml:space="preserve"> </w:t>
      </w:r>
      <w:proofErr w:type="spellStart"/>
      <w:r w:rsidRPr="00FA2A6E">
        <w:rPr>
          <w:rFonts w:ascii="Verdana" w:eastAsia="Times New Roman" w:hAnsi="Verdana"/>
          <w:color w:val="000000"/>
          <w:lang w:eastAsia="en-GB"/>
        </w:rPr>
        <w:t>em</w:t>
      </w:r>
      <w:proofErr w:type="spellEnd"/>
      <w:r w:rsidRPr="00FA2A6E">
        <w:rPr>
          <w:rFonts w:ascii="Verdana" w:eastAsia="Times New Roman" w:hAnsi="Verdana"/>
          <w:color w:val="000000"/>
          <w:lang w:eastAsia="en-GB"/>
        </w:rPr>
        <w:t xml:space="preserve"> </w:t>
      </w:r>
      <w:proofErr w:type="spellStart"/>
      <w:proofErr w:type="gramStart"/>
      <w:r w:rsidRPr="00FA2A6E">
        <w:rPr>
          <w:rFonts w:ascii="Verdana" w:eastAsia="Times New Roman" w:hAnsi="Verdana"/>
          <w:color w:val="000000"/>
          <w:lang w:eastAsia="en-GB"/>
        </w:rPr>
        <w:t>paz</w:t>
      </w:r>
      <w:proofErr w:type="spellEnd"/>
      <w:proofErr w:type="gramEnd"/>
      <w:r w:rsidRPr="00FA2A6E">
        <w:rPr>
          <w:rFonts w:ascii="Verdana" w:eastAsia="Times New Roman" w:hAnsi="Verdana"/>
          <w:color w:val="000000"/>
          <w:lang w:eastAsia="en-GB"/>
        </w:rPr>
        <w:t>.</w:t>
      </w:r>
      <w:r w:rsidRPr="00FA2A6E">
        <w:rPr>
          <w:rFonts w:ascii="Verdana" w:eastAsia="Times New Roman" w:hAnsi="Verdana"/>
          <w:color w:val="000000"/>
          <w:lang w:eastAsia="en-GB"/>
        </w:rPr>
        <w:br/>
        <w:t>Let the children play in peace.</w:t>
      </w:r>
    </w:p>
    <w:p w:rsidR="00C8439C" w:rsidRPr="00FA2A6E" w:rsidRDefault="00C8439C" w:rsidP="00C8439C">
      <w:pPr>
        <w:numPr>
          <w:ilvl w:val="0"/>
          <w:numId w:val="1"/>
        </w:numPr>
        <w:spacing w:before="100" w:beforeAutospacing="1" w:after="100" w:afterAutospacing="1" w:line="240" w:lineRule="auto"/>
        <w:rPr>
          <w:rFonts w:ascii="Verdana" w:eastAsia="Times New Roman" w:hAnsi="Verdana"/>
          <w:color w:val="000000"/>
          <w:lang w:eastAsia="en-GB"/>
        </w:rPr>
      </w:pPr>
      <w:r w:rsidRPr="00FA2A6E">
        <w:rPr>
          <w:rFonts w:ascii="Verdana" w:eastAsia="Times New Roman" w:hAnsi="Verdana"/>
          <w:color w:val="000000"/>
          <w:lang w:eastAsia="en-GB"/>
        </w:rPr>
        <w:t>In a complex sentence, the personal infinitive is necessary for clarification and emphasis:</w:t>
      </w:r>
    </w:p>
    <w:p w:rsidR="00C8439C" w:rsidRPr="00FA2A6E" w:rsidRDefault="00C8439C" w:rsidP="00C8439C">
      <w:pPr>
        <w:spacing w:before="100" w:beforeAutospacing="1" w:after="100" w:afterAutospacing="1" w:line="240" w:lineRule="auto"/>
        <w:ind w:left="720"/>
        <w:rPr>
          <w:rFonts w:ascii="Verdana" w:eastAsia="Times New Roman" w:hAnsi="Verdana"/>
          <w:color w:val="000000"/>
          <w:lang w:eastAsia="en-GB"/>
        </w:rPr>
      </w:pPr>
      <w:r w:rsidRPr="00FA2A6E">
        <w:rPr>
          <w:rFonts w:ascii="Verdana" w:eastAsia="Times New Roman" w:hAnsi="Verdana"/>
          <w:color w:val="000000"/>
          <w:lang w:val="pt-PT" w:eastAsia="en-GB"/>
        </w:rPr>
        <w:t xml:space="preserve">Hoje em dia </w:t>
      </w:r>
      <w:r w:rsidRPr="00FA2A6E">
        <w:rPr>
          <w:rFonts w:ascii="Verdana" w:eastAsia="Times New Roman" w:hAnsi="Verdana"/>
          <w:b/>
          <w:bCs/>
          <w:color w:val="000000"/>
          <w:lang w:val="pt-PT" w:eastAsia="en-GB"/>
        </w:rPr>
        <w:t>muitas meninas</w:t>
      </w:r>
      <w:r w:rsidRPr="00FA2A6E">
        <w:rPr>
          <w:rFonts w:ascii="Verdana" w:eastAsia="Times New Roman" w:hAnsi="Verdana"/>
          <w:color w:val="000000"/>
          <w:lang w:val="pt-PT" w:eastAsia="en-GB"/>
        </w:rPr>
        <w:t xml:space="preserve"> bebem demais, mas têm grande dificuldade em o </w:t>
      </w:r>
      <w:r w:rsidRPr="00FA2A6E">
        <w:rPr>
          <w:rFonts w:ascii="Verdana" w:eastAsia="Times New Roman" w:hAnsi="Verdana"/>
          <w:b/>
          <w:bCs/>
          <w:color w:val="000000"/>
          <w:lang w:val="pt-PT" w:eastAsia="en-GB"/>
        </w:rPr>
        <w:t>confessarem</w:t>
      </w:r>
      <w:r w:rsidRPr="00FA2A6E">
        <w:rPr>
          <w:rFonts w:ascii="Verdana" w:eastAsia="Times New Roman" w:hAnsi="Verdana"/>
          <w:color w:val="000000"/>
          <w:lang w:val="pt-PT" w:eastAsia="en-GB"/>
        </w:rPr>
        <w:t>.</w:t>
      </w:r>
      <w:r w:rsidRPr="00FA2A6E">
        <w:rPr>
          <w:rFonts w:ascii="Verdana" w:eastAsia="Times New Roman" w:hAnsi="Verdana"/>
          <w:color w:val="000000"/>
          <w:lang w:val="pt-PT" w:eastAsia="en-GB"/>
        </w:rPr>
        <w:br/>
      </w:r>
      <w:r w:rsidRPr="00FA2A6E">
        <w:rPr>
          <w:rFonts w:ascii="Verdana" w:eastAsia="Times New Roman" w:hAnsi="Verdana"/>
          <w:color w:val="000000"/>
          <w:lang w:eastAsia="en-GB"/>
        </w:rPr>
        <w:t>Many girls these days drink too much, but find it very difficult to admit it.</w:t>
      </w:r>
    </w:p>
    <w:p w:rsidR="001D4F97" w:rsidRDefault="00C8439C" w:rsidP="001D4F97">
      <w:pPr>
        <w:numPr>
          <w:ilvl w:val="0"/>
          <w:numId w:val="1"/>
        </w:numPr>
        <w:spacing w:before="100" w:beforeAutospacing="1" w:after="100" w:afterAutospacing="1" w:line="240" w:lineRule="auto"/>
        <w:rPr>
          <w:rFonts w:ascii="Verdana" w:eastAsia="Times New Roman" w:hAnsi="Verdana"/>
          <w:color w:val="000000"/>
          <w:lang w:eastAsia="en-GB"/>
        </w:rPr>
      </w:pPr>
      <w:r w:rsidRPr="00FA2A6E">
        <w:rPr>
          <w:rFonts w:ascii="Verdana" w:eastAsia="Times New Roman" w:hAnsi="Verdana"/>
          <w:color w:val="000000"/>
          <w:lang w:eastAsia="en-GB"/>
        </w:rPr>
        <w:t xml:space="preserve">Or you can just use the personal infinitive for </w:t>
      </w:r>
      <w:r w:rsidR="001D4F97">
        <w:rPr>
          <w:rFonts w:ascii="Verdana" w:eastAsia="Times New Roman" w:hAnsi="Verdana"/>
          <w:color w:val="000000"/>
          <w:lang w:eastAsia="en-GB"/>
        </w:rPr>
        <w:t>simple emphasis of the subject:</w:t>
      </w:r>
    </w:p>
    <w:p w:rsidR="00C8439C" w:rsidRDefault="00C8439C" w:rsidP="001D4F97">
      <w:pPr>
        <w:spacing w:before="100" w:beforeAutospacing="1" w:after="100" w:afterAutospacing="1" w:line="240" w:lineRule="auto"/>
        <w:ind w:left="720"/>
        <w:rPr>
          <w:rFonts w:ascii="Verdana" w:eastAsia="Times New Roman" w:hAnsi="Verdana"/>
          <w:color w:val="000000"/>
          <w:lang w:eastAsia="en-GB"/>
        </w:rPr>
      </w:pPr>
      <w:r w:rsidRPr="001D4F97">
        <w:rPr>
          <w:rFonts w:ascii="Verdana" w:eastAsia="Times New Roman" w:hAnsi="Verdana"/>
          <w:color w:val="000000"/>
          <w:lang w:val="pt-PT" w:eastAsia="en-GB"/>
        </w:rPr>
        <w:t xml:space="preserve">Não convém </w:t>
      </w:r>
      <w:r w:rsidRPr="001D4F97">
        <w:rPr>
          <w:rFonts w:ascii="Verdana" w:eastAsia="Times New Roman" w:hAnsi="Verdana"/>
          <w:b/>
          <w:bCs/>
          <w:color w:val="000000"/>
          <w:lang w:val="pt-PT" w:eastAsia="en-GB"/>
        </w:rPr>
        <w:t>entrarmos</w:t>
      </w:r>
      <w:r w:rsidRPr="001D4F97">
        <w:rPr>
          <w:rFonts w:ascii="Verdana" w:eastAsia="Times New Roman" w:hAnsi="Verdana"/>
          <w:color w:val="000000"/>
          <w:lang w:val="pt-PT" w:eastAsia="en-GB"/>
        </w:rPr>
        <w:t xml:space="preserve"> na igreja vestidos ne</w:t>
      </w:r>
      <w:r w:rsidR="004037AE">
        <w:rPr>
          <w:rFonts w:ascii="Verdana" w:eastAsia="Times New Roman" w:hAnsi="Verdana"/>
          <w:color w:val="000000"/>
          <w:lang w:val="pt-PT" w:eastAsia="en-GB"/>
        </w:rPr>
        <w:t>sta</w:t>
      </w:r>
      <w:r w:rsidRPr="001D4F97">
        <w:rPr>
          <w:rFonts w:ascii="Verdana" w:eastAsia="Times New Roman" w:hAnsi="Verdana"/>
          <w:color w:val="000000"/>
          <w:lang w:val="pt-PT" w:eastAsia="en-GB"/>
        </w:rPr>
        <w:t>s calções.</w:t>
      </w:r>
      <w:r w:rsidRPr="001D4F97">
        <w:rPr>
          <w:rFonts w:ascii="Verdana" w:eastAsia="Times New Roman" w:hAnsi="Verdana"/>
          <w:color w:val="000000"/>
          <w:lang w:val="pt-PT" w:eastAsia="en-GB"/>
        </w:rPr>
        <w:br/>
      </w:r>
      <w:r w:rsidRPr="001D4F97">
        <w:rPr>
          <w:rFonts w:ascii="Verdana" w:eastAsia="Times New Roman" w:hAnsi="Verdana"/>
          <w:color w:val="000000"/>
          <w:lang w:eastAsia="en-GB"/>
        </w:rPr>
        <w:t>It’s not appropriate for us to go into the church dressed in these shorts.</w:t>
      </w:r>
    </w:p>
    <w:p w:rsidR="00486930" w:rsidRDefault="00486930" w:rsidP="00486930">
      <w:pPr>
        <w:pStyle w:val="ListParagraph"/>
        <w:numPr>
          <w:ilvl w:val="0"/>
          <w:numId w:val="2"/>
        </w:numPr>
        <w:spacing w:before="100" w:beforeAutospacing="1" w:after="100" w:afterAutospacing="1" w:line="240" w:lineRule="auto"/>
        <w:rPr>
          <w:rFonts w:ascii="Verdana" w:eastAsia="Times New Roman" w:hAnsi="Verdana"/>
          <w:b/>
          <w:color w:val="000000"/>
          <w:lang w:eastAsia="en-GB"/>
        </w:rPr>
      </w:pPr>
      <w:r w:rsidRPr="00486930">
        <w:rPr>
          <w:rFonts w:ascii="Verdana" w:eastAsia="Times New Roman" w:hAnsi="Verdana"/>
          <w:b/>
          <w:color w:val="000000"/>
          <w:lang w:eastAsia="en-GB"/>
        </w:rPr>
        <w:t>THE USE OF THE PERSONAL INFINITIVE TO EXPRESS SARCASM OR INCREDULITY</w:t>
      </w:r>
    </w:p>
    <w:p w:rsidR="00486930" w:rsidRDefault="00486930" w:rsidP="00486930">
      <w:pPr>
        <w:spacing w:before="100" w:beforeAutospacing="1" w:after="100" w:afterAutospacing="1" w:line="240" w:lineRule="auto"/>
        <w:ind w:left="360"/>
        <w:rPr>
          <w:rFonts w:ascii="Verdana" w:eastAsia="Times New Roman" w:hAnsi="Verdana"/>
          <w:color w:val="000000"/>
          <w:lang w:eastAsia="en-GB"/>
        </w:rPr>
      </w:pPr>
      <w:r>
        <w:rPr>
          <w:rFonts w:ascii="Verdana" w:eastAsia="Times New Roman" w:hAnsi="Verdana"/>
          <w:color w:val="000000"/>
          <w:lang w:eastAsia="en-GB"/>
        </w:rPr>
        <w:t>Two examples will illustrate this usage:</w:t>
      </w:r>
    </w:p>
    <w:p w:rsidR="00486930" w:rsidRDefault="00486930" w:rsidP="00486930">
      <w:pPr>
        <w:pStyle w:val="ListParagraph"/>
        <w:numPr>
          <w:ilvl w:val="0"/>
          <w:numId w:val="4"/>
        </w:numPr>
        <w:spacing w:before="100" w:beforeAutospacing="1" w:after="100" w:afterAutospacing="1" w:line="240" w:lineRule="auto"/>
        <w:rPr>
          <w:rFonts w:ascii="Verdana" w:eastAsia="Times New Roman" w:hAnsi="Verdana"/>
          <w:color w:val="000000"/>
          <w:lang w:eastAsia="en-GB"/>
        </w:rPr>
      </w:pPr>
      <w:proofErr w:type="spellStart"/>
      <w:r>
        <w:rPr>
          <w:rFonts w:ascii="Verdana" w:eastAsia="Times New Roman" w:hAnsi="Verdana"/>
          <w:color w:val="000000"/>
          <w:lang w:eastAsia="en-GB"/>
        </w:rPr>
        <w:t>Eu</w:t>
      </w:r>
      <w:proofErr w:type="spellEnd"/>
      <w:r>
        <w:rPr>
          <w:rFonts w:ascii="Verdana" w:eastAsia="Times New Roman" w:hAnsi="Verdana"/>
          <w:color w:val="000000"/>
          <w:lang w:eastAsia="en-GB"/>
        </w:rPr>
        <w:t xml:space="preserve">, </w:t>
      </w:r>
      <w:proofErr w:type="spellStart"/>
      <w:r w:rsidRPr="00CC443A">
        <w:rPr>
          <w:rFonts w:ascii="Verdana" w:eastAsia="Times New Roman" w:hAnsi="Verdana"/>
          <w:b/>
          <w:color w:val="000000"/>
          <w:lang w:eastAsia="en-GB"/>
        </w:rPr>
        <w:t>parar</w:t>
      </w:r>
      <w:proofErr w:type="spellEnd"/>
      <w:r>
        <w:rPr>
          <w:rFonts w:ascii="Verdana" w:eastAsia="Times New Roman" w:hAnsi="Verdana"/>
          <w:color w:val="000000"/>
          <w:lang w:eastAsia="en-GB"/>
        </w:rPr>
        <w:t xml:space="preserve"> de </w:t>
      </w:r>
      <w:proofErr w:type="spellStart"/>
      <w:r>
        <w:rPr>
          <w:rFonts w:ascii="Verdana" w:eastAsia="Times New Roman" w:hAnsi="Verdana"/>
          <w:color w:val="000000"/>
          <w:lang w:eastAsia="en-GB"/>
        </w:rPr>
        <w:t>fumar</w:t>
      </w:r>
      <w:proofErr w:type="spellEnd"/>
      <w:r>
        <w:rPr>
          <w:rFonts w:ascii="Verdana" w:eastAsia="Times New Roman" w:hAnsi="Verdana"/>
          <w:color w:val="000000"/>
          <w:lang w:eastAsia="en-GB"/>
        </w:rPr>
        <w:t>?</w:t>
      </w:r>
    </w:p>
    <w:p w:rsidR="00486930" w:rsidRDefault="00486930" w:rsidP="00486930">
      <w:pPr>
        <w:pStyle w:val="ListParagraph"/>
        <w:spacing w:before="100" w:beforeAutospacing="1" w:after="100" w:afterAutospacing="1" w:line="240" w:lineRule="auto"/>
        <w:rPr>
          <w:rFonts w:ascii="Verdana" w:eastAsia="Times New Roman" w:hAnsi="Verdana"/>
          <w:color w:val="000000"/>
          <w:lang w:eastAsia="en-GB"/>
        </w:rPr>
      </w:pPr>
      <w:r>
        <w:rPr>
          <w:rFonts w:ascii="Verdana" w:eastAsia="Times New Roman" w:hAnsi="Verdana"/>
          <w:color w:val="000000"/>
          <w:lang w:eastAsia="en-GB"/>
        </w:rPr>
        <w:t xml:space="preserve">Me, give </w:t>
      </w:r>
      <w:r w:rsidRPr="00486930">
        <w:rPr>
          <w:rFonts w:ascii="Verdana" w:eastAsia="Times New Roman" w:hAnsi="Verdana"/>
          <w:color w:val="000000"/>
          <w:lang w:eastAsia="en-GB"/>
        </w:rPr>
        <w:t>up smoking?</w:t>
      </w:r>
    </w:p>
    <w:p w:rsidR="00486930" w:rsidRPr="00486930" w:rsidRDefault="00486930" w:rsidP="00486930">
      <w:pPr>
        <w:pStyle w:val="ListParagraph"/>
        <w:spacing w:before="100" w:beforeAutospacing="1" w:after="100" w:afterAutospacing="1" w:line="240" w:lineRule="auto"/>
        <w:rPr>
          <w:rFonts w:ascii="Verdana" w:eastAsia="Times New Roman" w:hAnsi="Verdana"/>
          <w:color w:val="000000"/>
          <w:lang w:eastAsia="en-GB"/>
        </w:rPr>
      </w:pPr>
    </w:p>
    <w:p w:rsidR="00486930" w:rsidRPr="00486930" w:rsidRDefault="00486930" w:rsidP="00486930">
      <w:pPr>
        <w:pStyle w:val="ListParagraph"/>
        <w:numPr>
          <w:ilvl w:val="0"/>
          <w:numId w:val="4"/>
        </w:numPr>
        <w:spacing w:before="100" w:beforeAutospacing="1" w:after="100" w:afterAutospacing="1" w:line="240" w:lineRule="auto"/>
        <w:rPr>
          <w:rFonts w:ascii="Verdana" w:eastAsia="Times New Roman" w:hAnsi="Verdana"/>
          <w:color w:val="000000"/>
          <w:lang w:eastAsia="en-GB"/>
        </w:rPr>
      </w:pPr>
      <w:proofErr w:type="spellStart"/>
      <w:r>
        <w:rPr>
          <w:rFonts w:ascii="Verdana" w:eastAsia="Times New Roman" w:hAnsi="Verdana"/>
          <w:color w:val="000000"/>
          <w:lang w:eastAsia="en-GB"/>
        </w:rPr>
        <w:t>Nós</w:t>
      </w:r>
      <w:proofErr w:type="spellEnd"/>
      <w:r>
        <w:rPr>
          <w:rFonts w:ascii="Verdana" w:eastAsia="Times New Roman" w:hAnsi="Verdana"/>
          <w:color w:val="000000"/>
          <w:lang w:eastAsia="en-GB"/>
        </w:rPr>
        <w:t xml:space="preserve">, </w:t>
      </w:r>
      <w:proofErr w:type="spellStart"/>
      <w:proofErr w:type="gramStart"/>
      <w:r w:rsidRPr="00CC443A">
        <w:rPr>
          <w:rFonts w:ascii="Verdana" w:eastAsia="Times New Roman" w:hAnsi="Verdana"/>
          <w:b/>
          <w:color w:val="000000"/>
          <w:lang w:eastAsia="en-GB"/>
        </w:rPr>
        <w:t>desligarmos</w:t>
      </w:r>
      <w:proofErr w:type="spellEnd"/>
      <w:r>
        <w:rPr>
          <w:rFonts w:ascii="Verdana" w:eastAsia="Times New Roman" w:hAnsi="Verdana"/>
          <w:color w:val="000000"/>
          <w:lang w:eastAsia="en-GB"/>
        </w:rPr>
        <w:t xml:space="preserve"> </w:t>
      </w:r>
      <w:r w:rsidR="004037AE">
        <w:rPr>
          <w:rFonts w:ascii="Verdana" w:eastAsia="Times New Roman" w:hAnsi="Verdana"/>
          <w:color w:val="000000"/>
          <w:lang w:eastAsia="en-GB"/>
        </w:rPr>
        <w:t xml:space="preserve"> </w:t>
      </w:r>
      <w:proofErr w:type="spellStart"/>
      <w:r>
        <w:rPr>
          <w:rFonts w:ascii="Verdana" w:eastAsia="Times New Roman" w:hAnsi="Verdana"/>
          <w:color w:val="000000"/>
          <w:lang w:eastAsia="en-GB"/>
        </w:rPr>
        <w:t>nossos</w:t>
      </w:r>
      <w:proofErr w:type="spellEnd"/>
      <w:proofErr w:type="gramEnd"/>
      <w:r>
        <w:rPr>
          <w:rFonts w:ascii="Verdana" w:eastAsia="Times New Roman" w:hAnsi="Verdana"/>
          <w:color w:val="000000"/>
          <w:lang w:eastAsia="en-GB"/>
        </w:rPr>
        <w:t xml:space="preserve"> </w:t>
      </w:r>
      <w:proofErr w:type="spellStart"/>
      <w:r>
        <w:rPr>
          <w:rFonts w:ascii="Verdana" w:eastAsia="Times New Roman" w:hAnsi="Verdana"/>
          <w:color w:val="000000"/>
          <w:lang w:eastAsia="en-GB"/>
        </w:rPr>
        <w:t>telem</w:t>
      </w:r>
      <w:r>
        <w:rPr>
          <w:rFonts w:ascii="Arial" w:eastAsia="Times New Roman" w:hAnsi="Arial" w:cs="Arial"/>
          <w:color w:val="000000"/>
          <w:lang w:eastAsia="en-GB"/>
        </w:rPr>
        <w:t>óveis</w:t>
      </w:r>
      <w:proofErr w:type="spellEnd"/>
      <w:r>
        <w:rPr>
          <w:rFonts w:ascii="Arial" w:eastAsia="Times New Roman" w:hAnsi="Arial" w:cs="Arial"/>
          <w:color w:val="000000"/>
          <w:lang w:eastAsia="en-GB"/>
        </w:rPr>
        <w:t>?</w:t>
      </w:r>
    </w:p>
    <w:p w:rsidR="00486930" w:rsidRDefault="00486930" w:rsidP="00E82F3E">
      <w:pPr>
        <w:pStyle w:val="ListParagraph"/>
        <w:spacing w:before="100" w:beforeAutospacing="1" w:after="100" w:afterAutospacing="1" w:line="240" w:lineRule="auto"/>
        <w:rPr>
          <w:rFonts w:ascii="Verdana" w:eastAsia="Times New Roman" w:hAnsi="Verdana" w:cs="Arial"/>
          <w:color w:val="000000"/>
          <w:lang w:eastAsia="en-GB"/>
        </w:rPr>
      </w:pPr>
      <w:r w:rsidRPr="00486930">
        <w:rPr>
          <w:rFonts w:ascii="Verdana" w:eastAsia="Times New Roman" w:hAnsi="Verdana" w:cs="Arial"/>
          <w:color w:val="000000"/>
          <w:lang w:eastAsia="en-GB"/>
        </w:rPr>
        <w:t>Us, switch</w:t>
      </w:r>
      <w:r>
        <w:rPr>
          <w:rFonts w:ascii="Verdana" w:eastAsia="Times New Roman" w:hAnsi="Verdana" w:cs="Arial"/>
          <w:color w:val="000000"/>
          <w:lang w:eastAsia="en-GB"/>
        </w:rPr>
        <w:t xml:space="preserve"> off our mobiles?</w:t>
      </w:r>
    </w:p>
    <w:p w:rsidR="00E82F3E" w:rsidRDefault="00E82F3E" w:rsidP="00E82F3E">
      <w:pPr>
        <w:pStyle w:val="ListParagraph"/>
        <w:spacing w:before="100" w:beforeAutospacing="1" w:after="100" w:afterAutospacing="1" w:line="240" w:lineRule="auto"/>
        <w:rPr>
          <w:rFonts w:ascii="Verdana" w:eastAsia="Times New Roman" w:hAnsi="Verdana"/>
          <w:color w:val="000000"/>
          <w:lang w:eastAsia="en-GB"/>
        </w:rPr>
      </w:pPr>
    </w:p>
    <w:p w:rsidR="00E82F3E" w:rsidRDefault="00E82F3E" w:rsidP="00E82F3E">
      <w:pPr>
        <w:spacing w:after="0" w:line="240" w:lineRule="auto"/>
        <w:rPr>
          <w:rFonts w:ascii="Verdana" w:eastAsia="Times New Roman" w:hAnsi="Verdana"/>
          <w:color w:val="000000"/>
          <w:lang w:eastAsia="en-GB"/>
        </w:rPr>
      </w:pPr>
      <w:r>
        <w:rPr>
          <w:rFonts w:ascii="Verdana" w:eastAsia="Times New Roman" w:hAnsi="Verdana"/>
          <w:color w:val="000000"/>
          <w:lang w:eastAsia="en-GB"/>
        </w:rPr>
        <w:t xml:space="preserve">Author: </w:t>
      </w:r>
    </w:p>
    <w:p w:rsidR="00E82F3E" w:rsidRDefault="00E82F3E" w:rsidP="00E82F3E">
      <w:pPr>
        <w:spacing w:after="0" w:line="240" w:lineRule="auto"/>
        <w:rPr>
          <w:rFonts w:ascii="Verdana" w:eastAsia="Times New Roman" w:hAnsi="Verdana"/>
          <w:color w:val="000000"/>
          <w:lang w:eastAsia="en-GB"/>
        </w:rPr>
      </w:pPr>
      <w:r>
        <w:rPr>
          <w:rFonts w:ascii="Verdana" w:eastAsia="Times New Roman" w:hAnsi="Verdana"/>
          <w:color w:val="000000"/>
          <w:lang w:eastAsia="en-GB"/>
        </w:rPr>
        <w:t>Margaret A</w:t>
      </w:r>
      <w:r w:rsidR="00D73EFA">
        <w:rPr>
          <w:rFonts w:ascii="Verdana" w:eastAsia="Times New Roman" w:hAnsi="Verdana"/>
          <w:color w:val="000000"/>
          <w:lang w:eastAsia="en-GB"/>
        </w:rPr>
        <w:t>nne Clarke</w:t>
      </w:r>
    </w:p>
    <w:p w:rsidR="00E82F3E" w:rsidRDefault="00E82F3E" w:rsidP="00E82F3E">
      <w:pPr>
        <w:spacing w:after="0" w:line="240" w:lineRule="auto"/>
        <w:rPr>
          <w:rFonts w:ascii="Verdana" w:eastAsia="Times New Roman" w:hAnsi="Verdana"/>
          <w:color w:val="000000"/>
          <w:lang w:eastAsia="en-GB"/>
        </w:rPr>
      </w:pPr>
      <w:r>
        <w:rPr>
          <w:rFonts w:ascii="Verdana" w:eastAsia="Times New Roman" w:hAnsi="Verdana"/>
          <w:color w:val="000000"/>
          <w:lang w:eastAsia="en-GB"/>
        </w:rPr>
        <w:lastRenderedPageBreak/>
        <w:t>2013</w:t>
      </w:r>
    </w:p>
    <w:p w:rsidR="00E82F3E" w:rsidRDefault="00E82F3E" w:rsidP="00E82F3E">
      <w:pPr>
        <w:spacing w:after="0" w:line="240" w:lineRule="auto"/>
        <w:rPr>
          <w:rFonts w:ascii="Verdana" w:eastAsia="Times New Roman" w:hAnsi="Verdana"/>
          <w:color w:val="000000"/>
          <w:lang w:eastAsia="en-GB"/>
        </w:rPr>
      </w:pPr>
    </w:p>
    <w:p w:rsidR="00C8439C" w:rsidRPr="00E82F3E" w:rsidRDefault="00D73EFA" w:rsidP="00E82F3E">
      <w:pPr>
        <w:spacing w:after="0" w:line="240" w:lineRule="auto"/>
        <w:rPr>
          <w:rFonts w:ascii="Verdana" w:eastAsia="Times New Roman" w:hAnsi="Verdana"/>
          <w:color w:val="000000"/>
          <w:lang w:eastAsia="en-GB"/>
        </w:rPr>
      </w:pPr>
      <w:r>
        <w:rPr>
          <w:noProof/>
          <w:lang w:eastAsia="en-GB"/>
        </w:rPr>
        <w:drawing>
          <wp:inline distT="0" distB="0" distL="0" distR="0" wp14:anchorId="1303075D" wp14:editId="763E2C29">
            <wp:extent cx="838200" cy="295275"/>
            <wp:effectExtent l="0" t="0" r="0" b="9525"/>
            <wp:docPr id="1"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t xml:space="preserve">    </w:t>
      </w:r>
    </w:p>
    <w:p w:rsidR="00C8439C" w:rsidRPr="00FA2A6E" w:rsidRDefault="00C8439C" w:rsidP="00C8439C"/>
    <w:p w:rsidR="00C8439C" w:rsidRPr="00FA2A6E" w:rsidRDefault="00C8439C" w:rsidP="00C8439C"/>
    <w:p w:rsidR="00C8439C" w:rsidRPr="00FA2A6E" w:rsidRDefault="00C8439C" w:rsidP="00C8439C"/>
    <w:p w:rsidR="00C8439C" w:rsidRPr="00FA2A6E" w:rsidRDefault="00C8439C" w:rsidP="00C8439C"/>
    <w:p w:rsidR="00C8439C" w:rsidRPr="00FA2A6E" w:rsidRDefault="00C8439C" w:rsidP="00C8439C"/>
    <w:p w:rsidR="00C8439C" w:rsidRPr="00FA2A6E" w:rsidRDefault="00C8439C" w:rsidP="00C8439C"/>
    <w:p w:rsidR="00C8439C" w:rsidRPr="00FA2A6E" w:rsidRDefault="00C8439C" w:rsidP="00C8439C"/>
    <w:p w:rsidR="00C8439C" w:rsidRPr="00FA2A6E" w:rsidRDefault="00C8439C" w:rsidP="00C8439C"/>
    <w:p w:rsidR="00ED5494" w:rsidRDefault="00ED5494" w:rsidP="00ED5494">
      <w:pPr>
        <w:spacing w:after="0" w:line="240" w:lineRule="auto"/>
        <w:rPr>
          <w:rFonts w:ascii="Verdana" w:hAnsi="Verdana"/>
        </w:rPr>
      </w:pPr>
    </w:p>
    <w:p w:rsidR="00363C14" w:rsidRDefault="00363C14" w:rsidP="00363C14">
      <w:pPr>
        <w:spacing w:after="0" w:line="240" w:lineRule="auto"/>
        <w:rPr>
          <w:rFonts w:ascii="Verdana" w:hAnsi="Verdana"/>
        </w:rPr>
      </w:pPr>
    </w:p>
    <w:p w:rsidR="000C7A70" w:rsidRPr="000C7A70" w:rsidRDefault="000C7A70" w:rsidP="000C7A70">
      <w:pPr>
        <w:spacing w:after="0" w:line="240" w:lineRule="auto"/>
        <w:rPr>
          <w:rFonts w:ascii="Verdana" w:hAnsi="Verdana"/>
          <w:b/>
        </w:rPr>
      </w:pPr>
      <w:r>
        <w:rPr>
          <w:rFonts w:ascii="Verdana" w:hAnsi="Verdana"/>
        </w:rPr>
        <w:tab/>
      </w:r>
      <w:r>
        <w:rPr>
          <w:rFonts w:ascii="Verdana" w:hAnsi="Verdana"/>
        </w:rPr>
        <w:tab/>
        <w:t xml:space="preserve">  </w:t>
      </w:r>
    </w:p>
    <w:sectPr w:rsidR="000C7A70" w:rsidRPr="000C7A70" w:rsidSect="000354E1">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DB1"/>
    <w:multiLevelType w:val="multilevel"/>
    <w:tmpl w:val="CB4EE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1B24BF"/>
    <w:multiLevelType w:val="hybridMultilevel"/>
    <w:tmpl w:val="6008A890"/>
    <w:lvl w:ilvl="0" w:tplc="10226C20">
      <w:start w:val="1"/>
      <w:numFmt w:val="decimal"/>
      <w:lvlText w:val="%1."/>
      <w:lvlJc w:val="left"/>
      <w:pPr>
        <w:ind w:left="720" w:hanging="360"/>
      </w:pPr>
      <w:rPr>
        <w:rFonts w:eastAsia="Times New Roman"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E8600FB"/>
    <w:multiLevelType w:val="hybridMultilevel"/>
    <w:tmpl w:val="E5D4A1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5FF45E5"/>
    <w:multiLevelType w:val="hybridMultilevel"/>
    <w:tmpl w:val="5344E0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AE3"/>
    <w:rsid w:val="000354E1"/>
    <w:rsid w:val="000C7A70"/>
    <w:rsid w:val="000F6377"/>
    <w:rsid w:val="00164017"/>
    <w:rsid w:val="001826BA"/>
    <w:rsid w:val="00182C43"/>
    <w:rsid w:val="001851BE"/>
    <w:rsid w:val="001B32F3"/>
    <w:rsid w:val="001D4F97"/>
    <w:rsid w:val="00261659"/>
    <w:rsid w:val="002B1F7D"/>
    <w:rsid w:val="003144B8"/>
    <w:rsid w:val="00363C14"/>
    <w:rsid w:val="003C1913"/>
    <w:rsid w:val="004037AE"/>
    <w:rsid w:val="00421AE3"/>
    <w:rsid w:val="00426467"/>
    <w:rsid w:val="00473083"/>
    <w:rsid w:val="00486930"/>
    <w:rsid w:val="00551C7D"/>
    <w:rsid w:val="00574D33"/>
    <w:rsid w:val="0065048F"/>
    <w:rsid w:val="00655E01"/>
    <w:rsid w:val="00795721"/>
    <w:rsid w:val="007E0C3F"/>
    <w:rsid w:val="008C21F6"/>
    <w:rsid w:val="008F5FDE"/>
    <w:rsid w:val="009C312E"/>
    <w:rsid w:val="009E370D"/>
    <w:rsid w:val="00AB4254"/>
    <w:rsid w:val="00B53EA8"/>
    <w:rsid w:val="00BB52A3"/>
    <w:rsid w:val="00BE2E3E"/>
    <w:rsid w:val="00C2293C"/>
    <w:rsid w:val="00C32145"/>
    <w:rsid w:val="00C8439C"/>
    <w:rsid w:val="00C86600"/>
    <w:rsid w:val="00CC443A"/>
    <w:rsid w:val="00CF7CB7"/>
    <w:rsid w:val="00D2130F"/>
    <w:rsid w:val="00D3195F"/>
    <w:rsid w:val="00D73EFA"/>
    <w:rsid w:val="00DC3D07"/>
    <w:rsid w:val="00DE363B"/>
    <w:rsid w:val="00DE53FA"/>
    <w:rsid w:val="00DE5660"/>
    <w:rsid w:val="00E16909"/>
    <w:rsid w:val="00E801F2"/>
    <w:rsid w:val="00E82F3E"/>
    <w:rsid w:val="00EC51B9"/>
    <w:rsid w:val="00ED5494"/>
    <w:rsid w:val="00ED691A"/>
    <w:rsid w:val="00F31A07"/>
    <w:rsid w:val="00F62482"/>
    <w:rsid w:val="00FB6A89"/>
    <w:rsid w:val="00FE5D85"/>
    <w:rsid w:val="00FF1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354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0354E1"/>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0354E1"/>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0354E1"/>
    <w:rPr>
      <w:rFonts w:asciiTheme="majorHAnsi" w:eastAsiaTheme="majorEastAsia" w:hAnsiTheme="majorHAnsi" w:cstheme="majorBidi"/>
      <w:i/>
      <w:iCs/>
      <w:color w:val="4F81BD" w:themeColor="accent1"/>
      <w:spacing w:val="15"/>
      <w:sz w:val="24"/>
      <w:szCs w:val="24"/>
      <w:lang w:val="en-US" w:eastAsia="ja-JP"/>
    </w:rPr>
  </w:style>
  <w:style w:type="paragraph" w:styleId="BalloonText">
    <w:name w:val="Balloon Text"/>
    <w:basedOn w:val="Normal"/>
    <w:link w:val="BalloonTextChar"/>
    <w:uiPriority w:val="99"/>
    <w:semiHidden/>
    <w:unhideWhenUsed/>
    <w:rsid w:val="00035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4E1"/>
    <w:rPr>
      <w:rFonts w:ascii="Tahoma" w:hAnsi="Tahoma" w:cs="Tahoma"/>
      <w:sz w:val="16"/>
      <w:szCs w:val="16"/>
    </w:rPr>
  </w:style>
  <w:style w:type="paragraph" w:styleId="Header">
    <w:name w:val="header"/>
    <w:basedOn w:val="Normal"/>
    <w:link w:val="HeaderChar"/>
    <w:uiPriority w:val="99"/>
    <w:unhideWhenUsed/>
    <w:rsid w:val="000C7A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A70"/>
  </w:style>
  <w:style w:type="table" w:styleId="TableGrid">
    <w:name w:val="Table Grid"/>
    <w:basedOn w:val="TableNormal"/>
    <w:uiPriority w:val="1"/>
    <w:rsid w:val="000C7A70"/>
    <w:pPr>
      <w:spacing w:after="0" w:line="240" w:lineRule="auto"/>
    </w:pPr>
    <w:rPr>
      <w:rFonts w:cstheme="minorHAnsi"/>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C51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354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0354E1"/>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0354E1"/>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0354E1"/>
    <w:rPr>
      <w:rFonts w:asciiTheme="majorHAnsi" w:eastAsiaTheme="majorEastAsia" w:hAnsiTheme="majorHAnsi" w:cstheme="majorBidi"/>
      <w:i/>
      <w:iCs/>
      <w:color w:val="4F81BD" w:themeColor="accent1"/>
      <w:spacing w:val="15"/>
      <w:sz w:val="24"/>
      <w:szCs w:val="24"/>
      <w:lang w:val="en-US" w:eastAsia="ja-JP"/>
    </w:rPr>
  </w:style>
  <w:style w:type="paragraph" w:styleId="BalloonText">
    <w:name w:val="Balloon Text"/>
    <w:basedOn w:val="Normal"/>
    <w:link w:val="BalloonTextChar"/>
    <w:uiPriority w:val="99"/>
    <w:semiHidden/>
    <w:unhideWhenUsed/>
    <w:rsid w:val="00035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4E1"/>
    <w:rPr>
      <w:rFonts w:ascii="Tahoma" w:hAnsi="Tahoma" w:cs="Tahoma"/>
      <w:sz w:val="16"/>
      <w:szCs w:val="16"/>
    </w:rPr>
  </w:style>
  <w:style w:type="paragraph" w:styleId="Header">
    <w:name w:val="header"/>
    <w:basedOn w:val="Normal"/>
    <w:link w:val="HeaderChar"/>
    <w:uiPriority w:val="99"/>
    <w:unhideWhenUsed/>
    <w:rsid w:val="000C7A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A70"/>
  </w:style>
  <w:style w:type="table" w:styleId="TableGrid">
    <w:name w:val="Table Grid"/>
    <w:basedOn w:val="TableNormal"/>
    <w:uiPriority w:val="1"/>
    <w:rsid w:val="000C7A70"/>
    <w:pPr>
      <w:spacing w:after="0" w:line="240" w:lineRule="auto"/>
    </w:pPr>
    <w:rPr>
      <w:rFonts w:cstheme="minorHAnsi"/>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C51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92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Disclaimer: this file is a teaching document intended to clarify the principal uses of the personal or inflected infinitive , with examples, in a class for intermediate to advanced students of Portuguese. It can also be used as a self-study resource. For other explanations of this verb form, see, for example, Manuela Cook, Portuguese Verbs Explained. Knebworth, Herts: Able Publishing, 2004, pp. 139-148; Milton M.Azevedo, Portuguese Verbs Explained: A Linguistic introduction. Cambridge: Cambridge University Press, 2005, pp. 141 – 143; Sheila R. Ackerland and Rebecca Jones-Kellogg, Portuguese: A Reference Manual.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Formation AND USE of the personal or inflected infinitive in portuguese</vt:lpstr>
    </vt:vector>
  </TitlesOfParts>
  <Company>Hewlett-Packard</Company>
  <LinksUpToDate>false</LinksUpToDate>
  <CharactersWithSpaces>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Formation AND USE of the personal or inflected infinitive in portuguese</dc:title>
  <dc:subject>argaret Anne Clarke2013     </dc:subject>
  <dc:creator>Clarke</dc:creator>
  <cp:lastModifiedBy>Clarkema</cp:lastModifiedBy>
  <cp:revision>5</cp:revision>
  <dcterms:created xsi:type="dcterms:W3CDTF">2013-11-22T20:44:00Z</dcterms:created>
  <dcterms:modified xsi:type="dcterms:W3CDTF">2013-11-24T17:59:00Z</dcterms:modified>
</cp:coreProperties>
</file>