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BD380" w14:textId="6B3B048E" w:rsidR="00F42985" w:rsidRDefault="00F42985" w:rsidP="00F42985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r>
        <w:rPr>
          <w:rFonts w:eastAsia="Times New Roman" w:cs="Times New Roman"/>
          <w:b/>
          <w:bCs/>
          <w:kern w:val="36"/>
          <w:sz w:val="32"/>
          <w:szCs w:val="32"/>
        </w:rPr>
        <w:t xml:space="preserve">YEAR </w:t>
      </w:r>
      <w:r w:rsidR="00791861">
        <w:rPr>
          <w:rFonts w:eastAsia="Times New Roman" w:cs="Times New Roman"/>
          <w:b/>
          <w:bCs/>
          <w:kern w:val="36"/>
          <w:sz w:val="32"/>
          <w:szCs w:val="32"/>
        </w:rPr>
        <w:t>4</w:t>
      </w:r>
      <w:r w:rsidR="00923849"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r w:rsidR="00427670">
        <w:rPr>
          <w:rFonts w:eastAsia="Times New Roman" w:cs="Times New Roman"/>
          <w:b/>
          <w:bCs/>
          <w:kern w:val="36"/>
          <w:sz w:val="32"/>
          <w:szCs w:val="32"/>
        </w:rPr>
        <w:t xml:space="preserve">Employability </w:t>
      </w:r>
      <w:proofErr w:type="gramStart"/>
      <w:r w:rsidR="00923849">
        <w:rPr>
          <w:rFonts w:eastAsia="Times New Roman" w:cs="Times New Roman"/>
          <w:b/>
          <w:bCs/>
          <w:kern w:val="36"/>
          <w:sz w:val="32"/>
          <w:szCs w:val="32"/>
        </w:rPr>
        <w:t>Resource</w:t>
      </w:r>
      <w:proofErr w:type="gramEnd"/>
      <w:r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r w:rsidR="00791861">
        <w:rPr>
          <w:rFonts w:eastAsia="Times New Roman" w:cs="Times New Roman"/>
          <w:b/>
          <w:bCs/>
          <w:kern w:val="36"/>
          <w:sz w:val="32"/>
          <w:szCs w:val="32"/>
        </w:rPr>
        <w:t>1</w:t>
      </w:r>
    </w:p>
    <w:p w14:paraId="73CD81B4" w14:textId="77777777" w:rsidR="00F42985" w:rsidRPr="00923849" w:rsidRDefault="00791861" w:rsidP="00F42985">
      <w:pPr>
        <w:rPr>
          <w:b/>
          <w:i/>
        </w:rPr>
      </w:pPr>
      <w:r w:rsidRPr="00923849">
        <w:rPr>
          <w:b/>
          <w:i/>
        </w:rPr>
        <w:t>Building your CV</w:t>
      </w:r>
    </w:p>
    <w:p w14:paraId="2DF5DD0A" w14:textId="77777777" w:rsidR="00791861" w:rsidRDefault="00791861" w:rsidP="00F42985">
      <w:pPr>
        <w:rPr>
          <w:b/>
        </w:rPr>
      </w:pPr>
    </w:p>
    <w:p w14:paraId="4C2D8BD8" w14:textId="77777777" w:rsidR="00791861" w:rsidRPr="00540774" w:rsidRDefault="00540774" w:rsidP="00F42985">
      <w:r w:rsidRPr="00540774">
        <w:t xml:space="preserve">You will by now have collected a portfolio of evidence from which you can draw when you need to build and adapt your CV when applying for jobs. </w:t>
      </w:r>
    </w:p>
    <w:p w14:paraId="0A5AB4B0" w14:textId="77777777" w:rsidR="00540774" w:rsidRPr="00540774" w:rsidRDefault="00540774" w:rsidP="00F42985"/>
    <w:p w14:paraId="54D287E6" w14:textId="77777777" w:rsidR="00540774" w:rsidRPr="00540774" w:rsidRDefault="00540774" w:rsidP="00F42985">
      <w:r w:rsidRPr="00540774">
        <w:t>The University Careers Service</w:t>
      </w:r>
      <w:r w:rsidR="001B5C55">
        <w:t xml:space="preserve"> also</w:t>
      </w:r>
      <w:r w:rsidRPr="00540774">
        <w:t xml:space="preserve"> has a wealth of advice and resources to help you. </w:t>
      </w:r>
    </w:p>
    <w:p w14:paraId="2BB452BB" w14:textId="77777777" w:rsidR="00B71815" w:rsidRDefault="00B71815" w:rsidP="00F42985"/>
    <w:p w14:paraId="3FD6910C" w14:textId="77777777" w:rsidR="001B5C55" w:rsidRDefault="001B5C55" w:rsidP="00F42985">
      <w:r>
        <w:t>Watch the video on how to use your CV to sell yourself to an employer</w:t>
      </w:r>
    </w:p>
    <w:p w14:paraId="25874D48" w14:textId="77777777" w:rsidR="001B5C55" w:rsidRDefault="00427670" w:rsidP="00F42985">
      <w:hyperlink r:id="rId6" w:history="1">
        <w:r w:rsidR="001B5C55" w:rsidRPr="00D81100">
          <w:rPr>
            <w:rStyle w:val="Hyperlink"/>
          </w:rPr>
          <w:t>http://www.southampton.ac.uk/careers/employability/successfulapps/</w:t>
        </w:r>
      </w:hyperlink>
    </w:p>
    <w:p w14:paraId="52AC876A" w14:textId="77777777" w:rsidR="001B5C55" w:rsidRDefault="001B5C55" w:rsidP="00F42985"/>
    <w:p w14:paraId="3FD3D98E" w14:textId="77777777" w:rsidR="001B5C55" w:rsidRDefault="001B5C55" w:rsidP="00F42985">
      <w:r>
        <w:t xml:space="preserve">Reread the following section on the </w:t>
      </w:r>
      <w:hyperlink r:id="rId7" w:history="1">
        <w:r w:rsidRPr="00D81100">
          <w:rPr>
            <w:rStyle w:val="Hyperlink"/>
          </w:rPr>
          <w:t>www.realie.org</w:t>
        </w:r>
      </w:hyperlink>
      <w:r>
        <w:t xml:space="preserve"> website</w:t>
      </w:r>
    </w:p>
    <w:p w14:paraId="3D4DF394" w14:textId="77777777" w:rsidR="001B5C55" w:rsidRDefault="001B5C55" w:rsidP="00F42985"/>
    <w:p w14:paraId="72864A2E" w14:textId="77777777" w:rsidR="001B5C55" w:rsidRDefault="00427670" w:rsidP="00F42985">
      <w:hyperlink r:id="rId8" w:history="1">
        <w:r w:rsidR="001B5C55" w:rsidRPr="00D81100">
          <w:rPr>
            <w:rStyle w:val="Hyperlink"/>
          </w:rPr>
          <w:t>http://www.realie.org/modern-languages-degree-related-skills/</w:t>
        </w:r>
      </w:hyperlink>
    </w:p>
    <w:p w14:paraId="24D8C99D" w14:textId="77777777" w:rsidR="001B5C55" w:rsidRDefault="001B5C55" w:rsidP="00F42985"/>
    <w:p w14:paraId="2BBB4C1A" w14:textId="77777777" w:rsidR="001B5C55" w:rsidRDefault="001B5C55" w:rsidP="00F42985">
      <w:r>
        <w:t xml:space="preserve">Find other sources online to help you in building your CV, bearing in mind that you will need to adapt your CV to each job for which you </w:t>
      </w:r>
      <w:proofErr w:type="gramStart"/>
      <w:r>
        <w:t>apply</w:t>
      </w:r>
      <w:proofErr w:type="gramEnd"/>
      <w:r>
        <w:t xml:space="preserve"> as it will need to reflect the skills and experience being sought by the individual employer.</w:t>
      </w:r>
    </w:p>
    <w:p w14:paraId="4B634089" w14:textId="77777777" w:rsidR="001B5C55" w:rsidRDefault="001B5C55" w:rsidP="00F42985"/>
    <w:p w14:paraId="39AF9F5D" w14:textId="77777777" w:rsidR="00923849" w:rsidRPr="00923849" w:rsidRDefault="00923849" w:rsidP="00F42985">
      <w:pPr>
        <w:rPr>
          <w:b/>
          <w:i/>
        </w:rPr>
      </w:pPr>
      <w:r w:rsidRPr="00923849">
        <w:rPr>
          <w:b/>
          <w:i/>
        </w:rPr>
        <w:t>Managing your digital profile</w:t>
      </w:r>
    </w:p>
    <w:p w14:paraId="2181733A" w14:textId="77777777" w:rsidR="00923849" w:rsidRDefault="00923849" w:rsidP="00F42985">
      <w:r>
        <w:t xml:space="preserve">These days being </w:t>
      </w:r>
      <w:proofErr w:type="gramStart"/>
      <w:r>
        <w:t>well-networked</w:t>
      </w:r>
      <w:proofErr w:type="gramEnd"/>
      <w:r>
        <w:t xml:space="preserve"> and have a good profile on the web are seen as very important contributors to employability.</w:t>
      </w:r>
    </w:p>
    <w:p w14:paraId="7E2E33A3" w14:textId="77777777" w:rsidR="00923849" w:rsidRDefault="00923849" w:rsidP="00F42985">
      <w:r>
        <w:t>Have a look at the video made by 4 Southampton students and think about how you can audit and enhance your online profile.</w:t>
      </w:r>
    </w:p>
    <w:p w14:paraId="4D7FDD90" w14:textId="77777777" w:rsidR="00923849" w:rsidRDefault="00427670" w:rsidP="00F42985">
      <w:hyperlink r:id="rId9" w:history="1">
        <w:r w:rsidR="00923849" w:rsidRPr="00BC35F8">
          <w:rPr>
            <w:rStyle w:val="Hyperlink"/>
          </w:rPr>
          <w:t>http://www.youtube.com/watch?v=nDvc3Vv5byQ</w:t>
        </w:r>
      </w:hyperlink>
    </w:p>
    <w:p w14:paraId="3D63C623" w14:textId="77777777" w:rsidR="00923849" w:rsidRDefault="00923849" w:rsidP="00F42985"/>
    <w:p w14:paraId="37B50AFA" w14:textId="77777777" w:rsidR="00923849" w:rsidRPr="00653AB4" w:rsidRDefault="00653AB4" w:rsidP="00F42985">
      <w:pPr>
        <w:rPr>
          <w:b/>
          <w:u w:val="single"/>
        </w:rPr>
      </w:pPr>
      <w:r w:rsidRPr="00653AB4">
        <w:rPr>
          <w:b/>
          <w:u w:val="single"/>
        </w:rPr>
        <w:t>ACTIVITY</w:t>
      </w:r>
    </w:p>
    <w:p w14:paraId="3772DFA1" w14:textId="77777777" w:rsidR="00923849" w:rsidRPr="00923849" w:rsidRDefault="00923849" w:rsidP="00F42985">
      <w:pPr>
        <w:rPr>
          <w:b/>
        </w:rPr>
      </w:pPr>
      <w:r w:rsidRPr="00923849">
        <w:rPr>
          <w:b/>
        </w:rPr>
        <w:t>Think about the following questions:</w:t>
      </w:r>
    </w:p>
    <w:p w14:paraId="4CF9EFEA" w14:textId="77777777" w:rsidR="00923849" w:rsidRDefault="00923849" w:rsidP="00F42985">
      <w:r>
        <w:t xml:space="preserve">What will a </w:t>
      </w:r>
      <w:proofErr w:type="spellStart"/>
      <w:r>
        <w:t>google</w:t>
      </w:r>
      <w:proofErr w:type="spellEnd"/>
      <w:r>
        <w:t xml:space="preserve"> search for me discover?</w:t>
      </w:r>
    </w:p>
    <w:p w14:paraId="2B75C857" w14:textId="77777777" w:rsidR="00923849" w:rsidRDefault="00923849" w:rsidP="00F42985">
      <w:r>
        <w:t>Is my CV available online?</w:t>
      </w:r>
    </w:p>
    <w:p w14:paraId="60936D66" w14:textId="77777777" w:rsidR="00923849" w:rsidRDefault="00923849" w:rsidP="00F42985">
      <w:r>
        <w:t>Do I have/use twitter and if so what for?</w:t>
      </w:r>
    </w:p>
    <w:p w14:paraId="12D8B9F3" w14:textId="77777777" w:rsidR="00923849" w:rsidRDefault="00923849" w:rsidP="00F42985">
      <w:r>
        <w:t>What social networks do I belong to and what do they say about me?</w:t>
      </w:r>
    </w:p>
    <w:p w14:paraId="1F62553A" w14:textId="77777777" w:rsidR="00923849" w:rsidRDefault="00923849" w:rsidP="00F42985">
      <w:r>
        <w:t>Where have I put my personal data and how secure is it?</w:t>
      </w:r>
    </w:p>
    <w:p w14:paraId="1A6C6385" w14:textId="77777777" w:rsidR="00923849" w:rsidRDefault="00923849" w:rsidP="00F42985">
      <w:r>
        <w:t>What other tools, e.g. blogs do I use to present myself online?</w:t>
      </w:r>
    </w:p>
    <w:p w14:paraId="4B32A9CD" w14:textId="77777777" w:rsidR="00923849" w:rsidRDefault="00923849" w:rsidP="00F42985">
      <w:r>
        <w:t>Is any of my university/year abroad work available online?</w:t>
      </w:r>
    </w:p>
    <w:p w14:paraId="71A8F80F" w14:textId="77777777" w:rsidR="00653AB4" w:rsidRDefault="00653AB4" w:rsidP="00F42985"/>
    <w:p w14:paraId="7A414870" w14:textId="77777777" w:rsidR="00653AB4" w:rsidRDefault="00653AB4" w:rsidP="00F42985">
      <w:r>
        <w:t xml:space="preserve">Once you have done the research into your own digital profile think about how you can edit and add content to improve your online profile. </w:t>
      </w:r>
    </w:p>
    <w:p w14:paraId="3584ED98" w14:textId="77777777" w:rsidR="00653AB4" w:rsidRDefault="00653AB4" w:rsidP="00F42985"/>
    <w:p w14:paraId="479BB244" w14:textId="77777777" w:rsidR="00653AB4" w:rsidRDefault="00653AB4" w:rsidP="00F42985">
      <w:r>
        <w:t xml:space="preserve">Take some time to audit available tools for presenting yourself online, e.g. LinkedIn, </w:t>
      </w:r>
      <w:proofErr w:type="spellStart"/>
      <w:r>
        <w:t>facebook</w:t>
      </w:r>
      <w:proofErr w:type="spellEnd"/>
      <w:r>
        <w:t xml:space="preserve">, scoop.it, twitter, </w:t>
      </w:r>
      <w:proofErr w:type="spellStart"/>
      <w:r>
        <w:t>wordpress</w:t>
      </w:r>
      <w:proofErr w:type="spellEnd"/>
      <w:r>
        <w:t xml:space="preserve"> etc.</w:t>
      </w:r>
    </w:p>
    <w:p w14:paraId="3B12B092" w14:textId="77777777" w:rsidR="001B5C55" w:rsidRDefault="001B5C55" w:rsidP="00F42985"/>
    <w:p w14:paraId="4A9B9B57" w14:textId="6499BF2E" w:rsidR="00427670" w:rsidRPr="00427670" w:rsidRDefault="00427670" w:rsidP="00F42985">
      <w:pPr>
        <w:rPr>
          <w:b/>
        </w:rPr>
      </w:pPr>
      <w:r w:rsidRPr="00427670">
        <w:rPr>
          <w:b/>
        </w:rPr>
        <w:t>Some useful links:</w:t>
      </w:r>
    </w:p>
    <w:p w14:paraId="7C8AA6C8" w14:textId="77777777" w:rsidR="00427670" w:rsidRPr="00427670" w:rsidRDefault="00427670" w:rsidP="00427670">
      <w:pPr>
        <w:pStyle w:val="Heading1"/>
        <w:rPr>
          <w:rFonts w:asciiTheme="minorHAnsi" w:eastAsia="Times New Roman" w:hAnsiTheme="minorHAnsi" w:cs="Times New Roman"/>
          <w:sz w:val="24"/>
          <w:szCs w:val="24"/>
        </w:rPr>
      </w:pPr>
      <w:r w:rsidRPr="00427670">
        <w:rPr>
          <w:rFonts w:asciiTheme="minorHAnsi" w:eastAsia="Times New Roman" w:hAnsiTheme="minorHAnsi" w:cs="Times New Roman"/>
          <w:sz w:val="24"/>
          <w:szCs w:val="24"/>
        </w:rPr>
        <w:t xml:space="preserve">Digital literacy can boost </w:t>
      </w:r>
      <w:bookmarkStart w:id="0" w:name="_GoBack"/>
      <w:bookmarkEnd w:id="0"/>
      <w:r w:rsidRPr="00427670">
        <w:rPr>
          <w:rFonts w:asciiTheme="minorHAnsi" w:eastAsia="Times New Roman" w:hAnsiTheme="minorHAnsi" w:cs="Times New Roman"/>
          <w:sz w:val="24"/>
          <w:szCs w:val="24"/>
        </w:rPr>
        <w:t>employability and improve student experience</w:t>
      </w:r>
    </w:p>
    <w:p w14:paraId="79483C4C" w14:textId="6E9395C3" w:rsidR="00427670" w:rsidRDefault="00427670" w:rsidP="00427670">
      <w:r w:rsidRPr="00427670">
        <w:lastRenderedPageBreak/>
        <w:t xml:space="preserve"> </w:t>
      </w:r>
      <w:hyperlink r:id="rId10" w:history="1">
        <w:r w:rsidRPr="00B33EBD">
          <w:rPr>
            <w:rStyle w:val="Hyperlink"/>
          </w:rPr>
          <w:t>http://www.guardian.co.uk/higher-education-network/blog/2011/dec/15/digital-literacy-employability-student-experience</w:t>
        </w:r>
      </w:hyperlink>
      <w:r>
        <w:t xml:space="preserve"> </w:t>
      </w:r>
    </w:p>
    <w:p w14:paraId="2EE5485C" w14:textId="77777777" w:rsidR="00427670" w:rsidRDefault="00427670" w:rsidP="00427670"/>
    <w:p w14:paraId="030C62A3" w14:textId="77777777" w:rsidR="00427670" w:rsidRPr="00427670" w:rsidRDefault="00427670" w:rsidP="00427670">
      <w:pPr>
        <w:rPr>
          <w:b/>
        </w:rPr>
      </w:pPr>
      <w:r w:rsidRPr="00427670">
        <w:rPr>
          <w:b/>
        </w:rPr>
        <w:t xml:space="preserve">Digital Literacy conference presentation by Lisa Harris and Fiona Harvey, University of Southampton </w:t>
      </w:r>
    </w:p>
    <w:p w14:paraId="2D15C844" w14:textId="0D30AB1C" w:rsidR="00427670" w:rsidRDefault="00427670" w:rsidP="00427670">
      <w:hyperlink r:id="rId11" w:history="1">
        <w:r w:rsidRPr="00B33EBD">
          <w:rPr>
            <w:rStyle w:val="Hyperlink"/>
          </w:rPr>
          <w:t>http://www.slideshare.net/lisaharris/digital-literacy-workshop</w:t>
        </w:r>
      </w:hyperlink>
      <w:r>
        <w:t xml:space="preserve"> </w:t>
      </w:r>
    </w:p>
    <w:p w14:paraId="570CB105" w14:textId="77777777" w:rsidR="001B5C55" w:rsidRDefault="001B5C55" w:rsidP="00F42985"/>
    <w:sectPr w:rsidR="001B5C55" w:rsidSect="008A50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905"/>
    <w:multiLevelType w:val="hybridMultilevel"/>
    <w:tmpl w:val="C5B44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6F7B"/>
    <w:multiLevelType w:val="multilevel"/>
    <w:tmpl w:val="1E30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C1FB7"/>
    <w:multiLevelType w:val="hybridMultilevel"/>
    <w:tmpl w:val="3FD0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D10FF"/>
    <w:multiLevelType w:val="hybridMultilevel"/>
    <w:tmpl w:val="5F4C8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80915"/>
    <w:multiLevelType w:val="hybridMultilevel"/>
    <w:tmpl w:val="31B6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85"/>
    <w:rsid w:val="001B5C55"/>
    <w:rsid w:val="00427670"/>
    <w:rsid w:val="00540774"/>
    <w:rsid w:val="00590626"/>
    <w:rsid w:val="00653AB4"/>
    <w:rsid w:val="00791861"/>
    <w:rsid w:val="008A501A"/>
    <w:rsid w:val="00923849"/>
    <w:rsid w:val="00B70D43"/>
    <w:rsid w:val="00B71815"/>
    <w:rsid w:val="00D362FD"/>
    <w:rsid w:val="00F42985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2092]"/>
    </o:shapedefaults>
    <o:shapelayout v:ext="edit">
      <o:idmap v:ext="edit" data="1"/>
    </o:shapelayout>
  </w:shapeDefaults>
  <w:decimalSymbol w:val="."/>
  <w:listSeparator w:val=","/>
  <w14:docId w14:val="3E5BB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85"/>
  </w:style>
  <w:style w:type="paragraph" w:styleId="Heading1">
    <w:name w:val="heading 1"/>
    <w:basedOn w:val="Normal"/>
    <w:link w:val="Heading1Char"/>
    <w:uiPriority w:val="9"/>
    <w:qFormat/>
    <w:rsid w:val="0042767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9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9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7670"/>
    <w:rPr>
      <w:rFonts w:ascii="Times" w:hAnsi="Times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276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85"/>
  </w:style>
  <w:style w:type="paragraph" w:styleId="Heading1">
    <w:name w:val="heading 1"/>
    <w:basedOn w:val="Normal"/>
    <w:link w:val="Heading1Char"/>
    <w:uiPriority w:val="9"/>
    <w:qFormat/>
    <w:rsid w:val="0042767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9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9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7670"/>
    <w:rPr>
      <w:rFonts w:ascii="Times" w:hAnsi="Times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276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lideshare.net/lisaharris/digital-literacy-workshop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outhampton.ac.uk/careers/employability/successfulapps/" TargetMode="External"/><Relationship Id="rId7" Type="http://schemas.openxmlformats.org/officeDocument/2006/relationships/hyperlink" Target="http://www.realie.org" TargetMode="External"/><Relationship Id="rId8" Type="http://schemas.openxmlformats.org/officeDocument/2006/relationships/hyperlink" Target="http://www.realie.org/modern-languages-degree-related-skills/" TargetMode="External"/><Relationship Id="rId9" Type="http://schemas.openxmlformats.org/officeDocument/2006/relationships/hyperlink" Target="http://www.youtube.com/watch?v=nDvc3Vv5byQ" TargetMode="External"/><Relationship Id="rId10" Type="http://schemas.openxmlformats.org/officeDocument/2006/relationships/hyperlink" Target="http://www.guardian.co.uk/higher-education-network/blog/2011/dec/15/digital-literacy-employability-student-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2240</Characters>
  <Application>Microsoft Macintosh Word</Application>
  <DocSecurity>0</DocSecurity>
  <Lines>18</Lines>
  <Paragraphs>5</Paragraphs>
  <ScaleCrop>false</ScaleCrop>
  <Company>University of Southampton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Dickens</dc:creator>
  <cp:keywords/>
  <dc:description/>
  <cp:lastModifiedBy>Alison Dickens</cp:lastModifiedBy>
  <cp:revision>4</cp:revision>
  <dcterms:created xsi:type="dcterms:W3CDTF">2013-04-24T14:43:00Z</dcterms:created>
  <dcterms:modified xsi:type="dcterms:W3CDTF">2013-05-01T10:01:00Z</dcterms:modified>
</cp:coreProperties>
</file>