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CD1B2" w14:textId="77777777" w:rsidR="00F42985" w:rsidRDefault="00F42985" w:rsidP="00F42985">
      <w:pPr>
        <w:spacing w:before="100" w:beforeAutospacing="1" w:after="100" w:afterAutospacing="1"/>
        <w:outlineLvl w:val="0"/>
        <w:rPr>
          <w:rFonts w:eastAsia="Times New Roman" w:cs="Times New Roman"/>
          <w:b/>
          <w:bCs/>
          <w:kern w:val="36"/>
          <w:sz w:val="32"/>
          <w:szCs w:val="32"/>
        </w:rPr>
      </w:pPr>
      <w:r>
        <w:rPr>
          <w:rFonts w:eastAsia="Times New Roman" w:cs="Times New Roman"/>
          <w:b/>
          <w:bCs/>
          <w:kern w:val="36"/>
          <w:sz w:val="32"/>
          <w:szCs w:val="32"/>
        </w:rPr>
        <w:t xml:space="preserve">YEAR 2 </w:t>
      </w:r>
      <w:r w:rsidR="00812C2C">
        <w:rPr>
          <w:rFonts w:eastAsia="Times New Roman" w:cs="Times New Roman"/>
          <w:b/>
          <w:bCs/>
          <w:kern w:val="36"/>
          <w:sz w:val="32"/>
          <w:szCs w:val="32"/>
        </w:rPr>
        <w:t xml:space="preserve">Employability Resource </w:t>
      </w:r>
      <w:r>
        <w:rPr>
          <w:rFonts w:eastAsia="Times New Roman" w:cs="Times New Roman"/>
          <w:b/>
          <w:bCs/>
          <w:kern w:val="36"/>
          <w:sz w:val="32"/>
          <w:szCs w:val="32"/>
        </w:rPr>
        <w:t>2</w:t>
      </w:r>
    </w:p>
    <w:p w14:paraId="08055E61" w14:textId="77777777" w:rsidR="008A501A" w:rsidRPr="00812C2C" w:rsidRDefault="00F42985">
      <w:pPr>
        <w:rPr>
          <w:b/>
        </w:rPr>
      </w:pPr>
      <w:r w:rsidRPr="00812C2C">
        <w:rPr>
          <w:b/>
        </w:rPr>
        <w:t>Where to go and what to do?</w:t>
      </w:r>
    </w:p>
    <w:p w14:paraId="51025201" w14:textId="77777777" w:rsidR="00F42985" w:rsidRDefault="00F42985"/>
    <w:p w14:paraId="6110D4FE" w14:textId="77777777" w:rsidR="00812C2C" w:rsidRDefault="00F42985">
      <w:r>
        <w:t xml:space="preserve">Look back at your list of objectives for the year abroad. Look at the Tips for the Year Abroad section of the </w:t>
      </w:r>
      <w:hyperlink r:id="rId8" w:history="1">
        <w:r w:rsidRPr="00D81100">
          <w:rPr>
            <w:rStyle w:val="Hyperlink"/>
          </w:rPr>
          <w:t>www.realie.org</w:t>
        </w:r>
      </w:hyperlink>
      <w:r>
        <w:t xml:space="preserve"> website. Start making your own pros and cons list for your preferred study abroad option(s) listed in the </w:t>
      </w:r>
      <w:r w:rsidRPr="00F42985">
        <w:rPr>
          <w:i/>
        </w:rPr>
        <w:t>Work vs Study Abroad</w:t>
      </w:r>
      <w:r>
        <w:t xml:space="preserve"> presentation. </w:t>
      </w:r>
    </w:p>
    <w:p w14:paraId="5DC7EBF0" w14:textId="77777777" w:rsidR="00812C2C" w:rsidRDefault="00812C2C">
      <w:r>
        <w:t>Look at the FAQs section of the website for further information on study abroad options.</w:t>
      </w:r>
      <w:bookmarkStart w:id="0" w:name="_GoBack"/>
      <w:bookmarkEnd w:id="0"/>
    </w:p>
    <w:p w14:paraId="59B343F5" w14:textId="77777777" w:rsidR="00812C2C" w:rsidRDefault="00812C2C"/>
    <w:p w14:paraId="4D42EBD0" w14:textId="77777777" w:rsidR="00812C2C" w:rsidRPr="00812C2C" w:rsidRDefault="00812C2C">
      <w:pPr>
        <w:rPr>
          <w:b/>
          <w:u w:val="single"/>
        </w:rPr>
      </w:pPr>
      <w:r w:rsidRPr="00812C2C">
        <w:rPr>
          <w:b/>
          <w:u w:val="single"/>
        </w:rPr>
        <w:t>ACTIVITY</w:t>
      </w:r>
    </w:p>
    <w:p w14:paraId="1B5D744A" w14:textId="77777777" w:rsidR="00F42985" w:rsidRDefault="00F42985">
      <w:r>
        <w:t xml:space="preserve">Use the table below to </w:t>
      </w:r>
      <w:r w:rsidR="00812C2C">
        <w:t>make notes</w:t>
      </w:r>
      <w:r>
        <w:t>.</w:t>
      </w:r>
    </w:p>
    <w:p w14:paraId="6B42F9AC" w14:textId="77777777" w:rsidR="00F42985" w:rsidRDefault="00F42985"/>
    <w:tbl>
      <w:tblPr>
        <w:tblStyle w:val="TableGrid"/>
        <w:tblW w:w="0" w:type="auto"/>
        <w:tblLook w:val="04A0" w:firstRow="1" w:lastRow="0" w:firstColumn="1" w:lastColumn="0" w:noHBand="0" w:noVBand="1"/>
      </w:tblPr>
      <w:tblGrid>
        <w:gridCol w:w="2838"/>
        <w:gridCol w:w="2839"/>
        <w:gridCol w:w="2839"/>
      </w:tblGrid>
      <w:tr w:rsidR="00F42985" w:rsidRPr="00F42985" w14:paraId="10855E6B" w14:textId="77777777" w:rsidTr="00F42985">
        <w:tc>
          <w:tcPr>
            <w:tcW w:w="2838" w:type="dxa"/>
          </w:tcPr>
          <w:p w14:paraId="03711D92" w14:textId="77777777" w:rsidR="00F42985" w:rsidRPr="00F42985" w:rsidRDefault="00F42985">
            <w:pPr>
              <w:rPr>
                <w:b/>
              </w:rPr>
            </w:pPr>
            <w:r w:rsidRPr="00F42985">
              <w:rPr>
                <w:b/>
              </w:rPr>
              <w:t xml:space="preserve">Option </w:t>
            </w:r>
          </w:p>
        </w:tc>
        <w:tc>
          <w:tcPr>
            <w:tcW w:w="2839" w:type="dxa"/>
          </w:tcPr>
          <w:p w14:paraId="258814AD" w14:textId="77777777" w:rsidR="00F42985" w:rsidRPr="00F42985" w:rsidRDefault="00F42985">
            <w:pPr>
              <w:rPr>
                <w:b/>
              </w:rPr>
            </w:pPr>
            <w:r w:rsidRPr="00F42985">
              <w:rPr>
                <w:b/>
              </w:rPr>
              <w:t>Pros</w:t>
            </w:r>
          </w:p>
        </w:tc>
        <w:tc>
          <w:tcPr>
            <w:tcW w:w="2839" w:type="dxa"/>
          </w:tcPr>
          <w:p w14:paraId="708DF1E2" w14:textId="77777777" w:rsidR="00F42985" w:rsidRPr="00F42985" w:rsidRDefault="00F42985">
            <w:pPr>
              <w:rPr>
                <w:b/>
              </w:rPr>
            </w:pPr>
            <w:r w:rsidRPr="00F42985">
              <w:rPr>
                <w:b/>
              </w:rPr>
              <w:t>Cons</w:t>
            </w:r>
          </w:p>
        </w:tc>
      </w:tr>
      <w:tr w:rsidR="00F42985" w14:paraId="3B68E81D" w14:textId="77777777" w:rsidTr="00F42985">
        <w:tc>
          <w:tcPr>
            <w:tcW w:w="2838" w:type="dxa"/>
            <w:vMerge w:val="restart"/>
          </w:tcPr>
          <w:p w14:paraId="6783F753" w14:textId="77777777" w:rsidR="00F42985" w:rsidRDefault="00F42985">
            <w:r>
              <w:t>1.</w:t>
            </w:r>
          </w:p>
        </w:tc>
        <w:tc>
          <w:tcPr>
            <w:tcW w:w="2839" w:type="dxa"/>
          </w:tcPr>
          <w:p w14:paraId="4CB41DCB" w14:textId="77777777" w:rsidR="00F42985" w:rsidRDefault="00F42985"/>
        </w:tc>
        <w:tc>
          <w:tcPr>
            <w:tcW w:w="2839" w:type="dxa"/>
          </w:tcPr>
          <w:p w14:paraId="34E7CB24" w14:textId="77777777" w:rsidR="00F42985" w:rsidRDefault="00F42985"/>
        </w:tc>
      </w:tr>
      <w:tr w:rsidR="00F42985" w14:paraId="1140582E" w14:textId="77777777" w:rsidTr="00F42985">
        <w:tc>
          <w:tcPr>
            <w:tcW w:w="2838" w:type="dxa"/>
            <w:vMerge/>
          </w:tcPr>
          <w:p w14:paraId="429D77AD" w14:textId="77777777" w:rsidR="00F42985" w:rsidRDefault="00F42985"/>
        </w:tc>
        <w:tc>
          <w:tcPr>
            <w:tcW w:w="2839" w:type="dxa"/>
          </w:tcPr>
          <w:p w14:paraId="2E050B34" w14:textId="77777777" w:rsidR="00F42985" w:rsidRDefault="00F42985"/>
        </w:tc>
        <w:tc>
          <w:tcPr>
            <w:tcW w:w="2839" w:type="dxa"/>
          </w:tcPr>
          <w:p w14:paraId="128B9E30" w14:textId="77777777" w:rsidR="00F42985" w:rsidRDefault="00F42985"/>
        </w:tc>
      </w:tr>
      <w:tr w:rsidR="00F42985" w14:paraId="6B7045CA" w14:textId="77777777" w:rsidTr="00F42985">
        <w:tc>
          <w:tcPr>
            <w:tcW w:w="2838" w:type="dxa"/>
            <w:vMerge/>
          </w:tcPr>
          <w:p w14:paraId="6C838DC9" w14:textId="77777777" w:rsidR="00F42985" w:rsidRDefault="00F42985"/>
        </w:tc>
        <w:tc>
          <w:tcPr>
            <w:tcW w:w="2839" w:type="dxa"/>
          </w:tcPr>
          <w:p w14:paraId="0DE35740" w14:textId="77777777" w:rsidR="00F42985" w:rsidRDefault="00F42985"/>
        </w:tc>
        <w:tc>
          <w:tcPr>
            <w:tcW w:w="2839" w:type="dxa"/>
          </w:tcPr>
          <w:p w14:paraId="6596F635" w14:textId="77777777" w:rsidR="00F42985" w:rsidRDefault="00F42985"/>
        </w:tc>
      </w:tr>
      <w:tr w:rsidR="00F42985" w14:paraId="3F572382" w14:textId="77777777" w:rsidTr="00F42985">
        <w:tc>
          <w:tcPr>
            <w:tcW w:w="2838" w:type="dxa"/>
            <w:vMerge/>
          </w:tcPr>
          <w:p w14:paraId="4D323DDC" w14:textId="77777777" w:rsidR="00F42985" w:rsidRDefault="00F42985"/>
        </w:tc>
        <w:tc>
          <w:tcPr>
            <w:tcW w:w="2839" w:type="dxa"/>
          </w:tcPr>
          <w:p w14:paraId="1B7BF4EB" w14:textId="77777777" w:rsidR="00F42985" w:rsidRDefault="00F42985"/>
        </w:tc>
        <w:tc>
          <w:tcPr>
            <w:tcW w:w="2839" w:type="dxa"/>
          </w:tcPr>
          <w:p w14:paraId="7D6FA698" w14:textId="77777777" w:rsidR="00F42985" w:rsidRDefault="00F42985"/>
        </w:tc>
      </w:tr>
      <w:tr w:rsidR="00F42985" w14:paraId="44F5B985" w14:textId="77777777" w:rsidTr="00F42985">
        <w:tc>
          <w:tcPr>
            <w:tcW w:w="2838" w:type="dxa"/>
            <w:vMerge/>
          </w:tcPr>
          <w:p w14:paraId="0CFA09AC" w14:textId="77777777" w:rsidR="00F42985" w:rsidRDefault="00F42985"/>
        </w:tc>
        <w:tc>
          <w:tcPr>
            <w:tcW w:w="2839" w:type="dxa"/>
          </w:tcPr>
          <w:p w14:paraId="6F51BDFC" w14:textId="77777777" w:rsidR="00F42985" w:rsidRDefault="00F42985"/>
        </w:tc>
        <w:tc>
          <w:tcPr>
            <w:tcW w:w="2839" w:type="dxa"/>
          </w:tcPr>
          <w:p w14:paraId="2DF256B9" w14:textId="77777777" w:rsidR="00F42985" w:rsidRDefault="00F42985"/>
        </w:tc>
      </w:tr>
      <w:tr w:rsidR="00F42985" w14:paraId="7A57A3A0" w14:textId="77777777" w:rsidTr="00F42985">
        <w:tc>
          <w:tcPr>
            <w:tcW w:w="2838" w:type="dxa"/>
            <w:vMerge w:val="restart"/>
          </w:tcPr>
          <w:p w14:paraId="21DAF3A4" w14:textId="77777777" w:rsidR="00F42985" w:rsidRDefault="00F42985">
            <w:r>
              <w:t>2.</w:t>
            </w:r>
          </w:p>
        </w:tc>
        <w:tc>
          <w:tcPr>
            <w:tcW w:w="2839" w:type="dxa"/>
          </w:tcPr>
          <w:p w14:paraId="67C1A9A0" w14:textId="77777777" w:rsidR="00F42985" w:rsidRDefault="00F42985"/>
        </w:tc>
        <w:tc>
          <w:tcPr>
            <w:tcW w:w="2839" w:type="dxa"/>
          </w:tcPr>
          <w:p w14:paraId="0B95512B" w14:textId="77777777" w:rsidR="00F42985" w:rsidRDefault="00F42985"/>
        </w:tc>
      </w:tr>
      <w:tr w:rsidR="00F42985" w14:paraId="743F8073" w14:textId="77777777" w:rsidTr="00F42985">
        <w:tc>
          <w:tcPr>
            <w:tcW w:w="2838" w:type="dxa"/>
            <w:vMerge/>
          </w:tcPr>
          <w:p w14:paraId="0F2D3C7F" w14:textId="77777777" w:rsidR="00F42985" w:rsidRDefault="00F42985"/>
        </w:tc>
        <w:tc>
          <w:tcPr>
            <w:tcW w:w="2839" w:type="dxa"/>
          </w:tcPr>
          <w:p w14:paraId="557681EB" w14:textId="77777777" w:rsidR="00F42985" w:rsidRDefault="00F42985"/>
        </w:tc>
        <w:tc>
          <w:tcPr>
            <w:tcW w:w="2839" w:type="dxa"/>
          </w:tcPr>
          <w:p w14:paraId="3E62ED89" w14:textId="77777777" w:rsidR="00F42985" w:rsidRDefault="00F42985"/>
        </w:tc>
      </w:tr>
      <w:tr w:rsidR="00F42985" w14:paraId="58FDCAD6" w14:textId="77777777" w:rsidTr="00F42985">
        <w:tc>
          <w:tcPr>
            <w:tcW w:w="2838" w:type="dxa"/>
            <w:vMerge/>
          </w:tcPr>
          <w:p w14:paraId="432FBA42" w14:textId="77777777" w:rsidR="00F42985" w:rsidRDefault="00F42985"/>
        </w:tc>
        <w:tc>
          <w:tcPr>
            <w:tcW w:w="2839" w:type="dxa"/>
          </w:tcPr>
          <w:p w14:paraId="190940D5" w14:textId="77777777" w:rsidR="00F42985" w:rsidRDefault="00F42985"/>
        </w:tc>
        <w:tc>
          <w:tcPr>
            <w:tcW w:w="2839" w:type="dxa"/>
          </w:tcPr>
          <w:p w14:paraId="1308F077" w14:textId="77777777" w:rsidR="00F42985" w:rsidRDefault="00F42985"/>
        </w:tc>
      </w:tr>
      <w:tr w:rsidR="00F42985" w14:paraId="09F484C5" w14:textId="77777777" w:rsidTr="00F42985">
        <w:tc>
          <w:tcPr>
            <w:tcW w:w="2838" w:type="dxa"/>
            <w:vMerge/>
          </w:tcPr>
          <w:p w14:paraId="1B5B6A22" w14:textId="77777777" w:rsidR="00F42985" w:rsidRDefault="00F42985"/>
        </w:tc>
        <w:tc>
          <w:tcPr>
            <w:tcW w:w="2839" w:type="dxa"/>
          </w:tcPr>
          <w:p w14:paraId="1D034D88" w14:textId="77777777" w:rsidR="00F42985" w:rsidRDefault="00F42985"/>
        </w:tc>
        <w:tc>
          <w:tcPr>
            <w:tcW w:w="2839" w:type="dxa"/>
          </w:tcPr>
          <w:p w14:paraId="22C21035" w14:textId="77777777" w:rsidR="00F42985" w:rsidRDefault="00F42985"/>
        </w:tc>
      </w:tr>
      <w:tr w:rsidR="00F42985" w14:paraId="2332E155" w14:textId="77777777" w:rsidTr="00F42985">
        <w:tc>
          <w:tcPr>
            <w:tcW w:w="2838" w:type="dxa"/>
            <w:vMerge/>
          </w:tcPr>
          <w:p w14:paraId="04961FEF" w14:textId="77777777" w:rsidR="00F42985" w:rsidRDefault="00F42985"/>
        </w:tc>
        <w:tc>
          <w:tcPr>
            <w:tcW w:w="2839" w:type="dxa"/>
          </w:tcPr>
          <w:p w14:paraId="0E53C74E" w14:textId="77777777" w:rsidR="00F42985" w:rsidRDefault="00F42985"/>
        </w:tc>
        <w:tc>
          <w:tcPr>
            <w:tcW w:w="2839" w:type="dxa"/>
          </w:tcPr>
          <w:p w14:paraId="3F11A6A5" w14:textId="77777777" w:rsidR="00F42985" w:rsidRDefault="00F42985"/>
        </w:tc>
      </w:tr>
      <w:tr w:rsidR="00F42985" w14:paraId="0AF3EEA4" w14:textId="77777777" w:rsidTr="00F42985">
        <w:tc>
          <w:tcPr>
            <w:tcW w:w="2838" w:type="dxa"/>
            <w:vMerge w:val="restart"/>
          </w:tcPr>
          <w:p w14:paraId="71FB481A" w14:textId="77777777" w:rsidR="00F42985" w:rsidRDefault="00F42985">
            <w:r>
              <w:t>3.</w:t>
            </w:r>
          </w:p>
        </w:tc>
        <w:tc>
          <w:tcPr>
            <w:tcW w:w="2839" w:type="dxa"/>
          </w:tcPr>
          <w:p w14:paraId="5009FF8F" w14:textId="77777777" w:rsidR="00F42985" w:rsidRDefault="00F42985"/>
        </w:tc>
        <w:tc>
          <w:tcPr>
            <w:tcW w:w="2839" w:type="dxa"/>
          </w:tcPr>
          <w:p w14:paraId="2A9E035E" w14:textId="77777777" w:rsidR="00F42985" w:rsidRDefault="00F42985"/>
        </w:tc>
      </w:tr>
      <w:tr w:rsidR="00F42985" w14:paraId="6C4C6353" w14:textId="77777777" w:rsidTr="00F42985">
        <w:tc>
          <w:tcPr>
            <w:tcW w:w="2838" w:type="dxa"/>
            <w:vMerge/>
          </w:tcPr>
          <w:p w14:paraId="4B16B39D" w14:textId="77777777" w:rsidR="00F42985" w:rsidRDefault="00F42985"/>
        </w:tc>
        <w:tc>
          <w:tcPr>
            <w:tcW w:w="2839" w:type="dxa"/>
          </w:tcPr>
          <w:p w14:paraId="40F5640E" w14:textId="77777777" w:rsidR="00F42985" w:rsidRDefault="00F42985"/>
        </w:tc>
        <w:tc>
          <w:tcPr>
            <w:tcW w:w="2839" w:type="dxa"/>
          </w:tcPr>
          <w:p w14:paraId="210C34A5" w14:textId="77777777" w:rsidR="00F42985" w:rsidRDefault="00F42985"/>
        </w:tc>
      </w:tr>
      <w:tr w:rsidR="00F42985" w14:paraId="48B44F22" w14:textId="77777777" w:rsidTr="00F42985">
        <w:tc>
          <w:tcPr>
            <w:tcW w:w="2838" w:type="dxa"/>
            <w:vMerge/>
          </w:tcPr>
          <w:p w14:paraId="498B48A2" w14:textId="77777777" w:rsidR="00F42985" w:rsidRDefault="00F42985"/>
        </w:tc>
        <w:tc>
          <w:tcPr>
            <w:tcW w:w="2839" w:type="dxa"/>
          </w:tcPr>
          <w:p w14:paraId="7F6E54D3" w14:textId="77777777" w:rsidR="00F42985" w:rsidRDefault="00F42985"/>
        </w:tc>
        <w:tc>
          <w:tcPr>
            <w:tcW w:w="2839" w:type="dxa"/>
          </w:tcPr>
          <w:p w14:paraId="46B92B06" w14:textId="77777777" w:rsidR="00F42985" w:rsidRDefault="00F42985"/>
        </w:tc>
      </w:tr>
      <w:tr w:rsidR="00F42985" w14:paraId="6BBE8A8D" w14:textId="77777777" w:rsidTr="00F42985">
        <w:tc>
          <w:tcPr>
            <w:tcW w:w="2838" w:type="dxa"/>
            <w:vMerge/>
          </w:tcPr>
          <w:p w14:paraId="484CAFE8" w14:textId="77777777" w:rsidR="00F42985" w:rsidRDefault="00F42985"/>
        </w:tc>
        <w:tc>
          <w:tcPr>
            <w:tcW w:w="2839" w:type="dxa"/>
          </w:tcPr>
          <w:p w14:paraId="410527FB" w14:textId="77777777" w:rsidR="00F42985" w:rsidRDefault="00F42985"/>
        </w:tc>
        <w:tc>
          <w:tcPr>
            <w:tcW w:w="2839" w:type="dxa"/>
          </w:tcPr>
          <w:p w14:paraId="7DDB93B5" w14:textId="77777777" w:rsidR="00F42985" w:rsidRDefault="00F42985"/>
        </w:tc>
      </w:tr>
      <w:tr w:rsidR="00F42985" w14:paraId="40082B86" w14:textId="77777777" w:rsidTr="00F42985">
        <w:tc>
          <w:tcPr>
            <w:tcW w:w="2838" w:type="dxa"/>
            <w:vMerge/>
          </w:tcPr>
          <w:p w14:paraId="07D6308C" w14:textId="77777777" w:rsidR="00F42985" w:rsidRDefault="00F42985"/>
        </w:tc>
        <w:tc>
          <w:tcPr>
            <w:tcW w:w="2839" w:type="dxa"/>
          </w:tcPr>
          <w:p w14:paraId="3F111EEF" w14:textId="77777777" w:rsidR="00F42985" w:rsidRDefault="00F42985"/>
        </w:tc>
        <w:tc>
          <w:tcPr>
            <w:tcW w:w="2839" w:type="dxa"/>
          </w:tcPr>
          <w:p w14:paraId="0EDC99E2" w14:textId="77777777" w:rsidR="00F42985" w:rsidRDefault="00F42985"/>
        </w:tc>
      </w:tr>
    </w:tbl>
    <w:p w14:paraId="147A84E8" w14:textId="77777777" w:rsidR="00F42985" w:rsidRDefault="00F42985"/>
    <w:p w14:paraId="3B4967DD" w14:textId="77777777" w:rsidR="00F42985" w:rsidRDefault="00F42985" w:rsidP="00F42985">
      <w:r>
        <w:t xml:space="preserve"> Looking back at your answers to you now have a preferred option.</w:t>
      </w:r>
    </w:p>
    <w:p w14:paraId="0A2249E1" w14:textId="77777777" w:rsidR="00F42985" w:rsidRDefault="00F42985" w:rsidP="00F42985">
      <w:r>
        <w:t>If so note it here</w:t>
      </w:r>
    </w:p>
    <w:p w14:paraId="6078DFE1" w14:textId="77777777" w:rsidR="00F42985" w:rsidRDefault="00F42985" w:rsidP="00F42985">
      <w:r>
        <w:t>Preferred option for YA …………………………………………………………………………………….</w:t>
      </w:r>
    </w:p>
    <w:p w14:paraId="18319BD9" w14:textId="77777777" w:rsidR="00F42985" w:rsidRDefault="00F42985" w:rsidP="00F42985"/>
    <w:p w14:paraId="423496E5" w14:textId="77777777" w:rsidR="00F42985" w:rsidRDefault="00F42985" w:rsidP="00F42985">
      <w:r>
        <w:t>Make notes relating to the potential employability outcomes for your preferred option (this includes study abroad options)</w:t>
      </w:r>
    </w:p>
    <w:p w14:paraId="768D9878" w14:textId="77777777" w:rsidR="00F42985" w:rsidRDefault="00F42985" w:rsidP="00F42985"/>
    <w:tbl>
      <w:tblPr>
        <w:tblStyle w:val="TableGrid"/>
        <w:tblW w:w="0" w:type="auto"/>
        <w:tblLook w:val="04A0" w:firstRow="1" w:lastRow="0" w:firstColumn="1" w:lastColumn="0" w:noHBand="0" w:noVBand="1"/>
      </w:tblPr>
      <w:tblGrid>
        <w:gridCol w:w="2839"/>
        <w:gridCol w:w="5633"/>
      </w:tblGrid>
      <w:tr w:rsidR="00F42985" w:rsidRPr="00F42985" w14:paraId="2BB96BD1" w14:textId="77777777" w:rsidTr="00F42985">
        <w:tc>
          <w:tcPr>
            <w:tcW w:w="2839" w:type="dxa"/>
          </w:tcPr>
          <w:p w14:paraId="311F2629" w14:textId="77777777" w:rsidR="00F42985" w:rsidRPr="00F42985" w:rsidRDefault="00F42985" w:rsidP="00F42985">
            <w:pPr>
              <w:rPr>
                <w:b/>
              </w:rPr>
            </w:pPr>
            <w:r>
              <w:rPr>
                <w:b/>
              </w:rPr>
              <w:t>Employability</w:t>
            </w:r>
          </w:p>
        </w:tc>
        <w:tc>
          <w:tcPr>
            <w:tcW w:w="5633" w:type="dxa"/>
          </w:tcPr>
          <w:p w14:paraId="1307C266" w14:textId="77777777" w:rsidR="00F42985" w:rsidRPr="00F42985" w:rsidRDefault="00F42985" w:rsidP="00F42985">
            <w:pPr>
              <w:rPr>
                <w:b/>
              </w:rPr>
            </w:pPr>
            <w:r>
              <w:rPr>
                <w:b/>
              </w:rPr>
              <w:t>How achieved</w:t>
            </w:r>
          </w:p>
        </w:tc>
      </w:tr>
      <w:tr w:rsidR="00F42985" w14:paraId="12967DF7" w14:textId="77777777" w:rsidTr="00F42985">
        <w:tc>
          <w:tcPr>
            <w:tcW w:w="2839" w:type="dxa"/>
          </w:tcPr>
          <w:p w14:paraId="036A0393" w14:textId="77777777" w:rsidR="00F42985" w:rsidRPr="00594D05" w:rsidRDefault="00F42985" w:rsidP="00F42985">
            <w:pPr>
              <w:spacing w:before="100" w:beforeAutospacing="1" w:after="100" w:afterAutospacing="1"/>
              <w:rPr>
                <w:rFonts w:eastAsia="Times New Roman" w:cs="Times New Roman"/>
              </w:rPr>
            </w:pPr>
            <w:r w:rsidRPr="00594D05">
              <w:rPr>
                <w:rFonts w:eastAsia="Times New Roman" w:cs="Times New Roman"/>
              </w:rPr>
              <w:t>Verbal communication</w:t>
            </w:r>
          </w:p>
          <w:p w14:paraId="1517DF4B" w14:textId="77777777" w:rsidR="00F42985" w:rsidRDefault="00F42985" w:rsidP="00F42985">
            <w:pPr>
              <w:spacing w:before="100" w:beforeAutospacing="1" w:after="100" w:afterAutospacing="1"/>
            </w:pPr>
          </w:p>
        </w:tc>
        <w:tc>
          <w:tcPr>
            <w:tcW w:w="5633" w:type="dxa"/>
          </w:tcPr>
          <w:p w14:paraId="4FDDFF43" w14:textId="77777777" w:rsidR="00F42985" w:rsidRDefault="00F42985" w:rsidP="00F42985"/>
        </w:tc>
      </w:tr>
      <w:tr w:rsidR="00F42985" w14:paraId="7B14B2DD" w14:textId="77777777" w:rsidTr="00F42985">
        <w:tc>
          <w:tcPr>
            <w:tcW w:w="2839" w:type="dxa"/>
          </w:tcPr>
          <w:p w14:paraId="326B314A" w14:textId="77777777" w:rsidR="00F42985" w:rsidRPr="00594D05" w:rsidRDefault="00F42985" w:rsidP="00F42985">
            <w:pPr>
              <w:spacing w:before="100" w:beforeAutospacing="1" w:after="100" w:afterAutospacing="1"/>
              <w:rPr>
                <w:rFonts w:eastAsia="Times New Roman" w:cs="Times New Roman"/>
              </w:rPr>
            </w:pPr>
            <w:r w:rsidRPr="00594D05">
              <w:rPr>
                <w:rFonts w:eastAsia="Times New Roman" w:cs="Times New Roman"/>
              </w:rPr>
              <w:t>Teamwork</w:t>
            </w:r>
          </w:p>
          <w:p w14:paraId="554EC570" w14:textId="77777777" w:rsidR="00F42985" w:rsidRDefault="00F42985" w:rsidP="00F42985">
            <w:pPr>
              <w:spacing w:before="100" w:beforeAutospacing="1" w:after="100" w:afterAutospacing="1"/>
            </w:pPr>
          </w:p>
        </w:tc>
        <w:tc>
          <w:tcPr>
            <w:tcW w:w="5633" w:type="dxa"/>
          </w:tcPr>
          <w:p w14:paraId="49F9468F" w14:textId="77777777" w:rsidR="00F42985" w:rsidRDefault="00F42985" w:rsidP="00F42985"/>
        </w:tc>
      </w:tr>
      <w:tr w:rsidR="00F42985" w14:paraId="6B66991C" w14:textId="77777777" w:rsidTr="00F42985">
        <w:tc>
          <w:tcPr>
            <w:tcW w:w="2839" w:type="dxa"/>
          </w:tcPr>
          <w:p w14:paraId="641EBD19" w14:textId="77777777" w:rsidR="00F42985" w:rsidRPr="00594D05" w:rsidRDefault="00F42985" w:rsidP="00F42985">
            <w:pPr>
              <w:spacing w:before="100" w:beforeAutospacing="1" w:after="100" w:afterAutospacing="1"/>
              <w:rPr>
                <w:rFonts w:eastAsia="Times New Roman" w:cs="Times New Roman"/>
              </w:rPr>
            </w:pPr>
            <w:r w:rsidRPr="00594D05">
              <w:rPr>
                <w:rFonts w:eastAsia="Times New Roman" w:cs="Times New Roman"/>
              </w:rPr>
              <w:lastRenderedPageBreak/>
              <w:t>Commercial awareness</w:t>
            </w:r>
          </w:p>
          <w:p w14:paraId="0A4948D1" w14:textId="77777777" w:rsidR="00F42985" w:rsidRDefault="00F42985" w:rsidP="00F42985">
            <w:pPr>
              <w:spacing w:before="100" w:beforeAutospacing="1" w:after="100" w:afterAutospacing="1"/>
            </w:pPr>
          </w:p>
        </w:tc>
        <w:tc>
          <w:tcPr>
            <w:tcW w:w="5633" w:type="dxa"/>
          </w:tcPr>
          <w:p w14:paraId="387B4082" w14:textId="77777777" w:rsidR="00F42985" w:rsidRDefault="00F42985" w:rsidP="00F42985"/>
        </w:tc>
      </w:tr>
      <w:tr w:rsidR="00F42985" w14:paraId="762DCF1D" w14:textId="77777777" w:rsidTr="00F42985">
        <w:tc>
          <w:tcPr>
            <w:tcW w:w="2839" w:type="dxa"/>
          </w:tcPr>
          <w:p w14:paraId="5A0CB7DD" w14:textId="77777777" w:rsidR="00F42985" w:rsidRPr="00594D05" w:rsidRDefault="00F42985" w:rsidP="00F42985">
            <w:pPr>
              <w:spacing w:before="100" w:beforeAutospacing="1" w:after="100" w:afterAutospacing="1"/>
              <w:rPr>
                <w:rFonts w:eastAsia="Times New Roman" w:cs="Times New Roman"/>
              </w:rPr>
            </w:pPr>
            <w:r w:rsidRPr="00594D05">
              <w:rPr>
                <w:rFonts w:eastAsia="Times New Roman" w:cs="Times New Roman"/>
              </w:rPr>
              <w:t>Analysing &amp; Investigating</w:t>
            </w:r>
          </w:p>
          <w:p w14:paraId="34F67A51" w14:textId="77777777" w:rsidR="00F42985" w:rsidRPr="00594D05" w:rsidRDefault="00F42985" w:rsidP="00F42985">
            <w:pPr>
              <w:spacing w:before="100" w:beforeAutospacing="1" w:after="100" w:afterAutospacing="1"/>
              <w:rPr>
                <w:rFonts w:eastAsia="Times New Roman" w:cs="Times New Roman"/>
              </w:rPr>
            </w:pPr>
          </w:p>
          <w:p w14:paraId="6EBF57E1" w14:textId="77777777" w:rsidR="00F42985" w:rsidRPr="00594D05" w:rsidRDefault="00F42985" w:rsidP="00F42985">
            <w:pPr>
              <w:spacing w:before="100" w:beforeAutospacing="1" w:after="100" w:afterAutospacing="1"/>
              <w:rPr>
                <w:rFonts w:eastAsia="Times New Roman" w:cs="Times New Roman"/>
              </w:rPr>
            </w:pPr>
            <w:r w:rsidRPr="00594D05">
              <w:rPr>
                <w:rFonts w:eastAsia="Times New Roman" w:cs="Times New Roman"/>
              </w:rPr>
              <w:t>Initiative</w:t>
            </w:r>
          </w:p>
          <w:p w14:paraId="3D9B4681" w14:textId="77777777" w:rsidR="00F42985" w:rsidRDefault="00F42985" w:rsidP="00F42985"/>
        </w:tc>
        <w:tc>
          <w:tcPr>
            <w:tcW w:w="5633" w:type="dxa"/>
          </w:tcPr>
          <w:p w14:paraId="08EC8EC5" w14:textId="77777777" w:rsidR="00F42985" w:rsidRDefault="00F42985" w:rsidP="00F42985"/>
        </w:tc>
      </w:tr>
      <w:tr w:rsidR="00F42985" w14:paraId="6DCF04EF" w14:textId="77777777" w:rsidTr="00F42985">
        <w:tc>
          <w:tcPr>
            <w:tcW w:w="2839" w:type="dxa"/>
          </w:tcPr>
          <w:p w14:paraId="566F8A8A" w14:textId="77777777" w:rsidR="00F42985" w:rsidRPr="00594D05" w:rsidRDefault="00F42985" w:rsidP="00F42985">
            <w:pPr>
              <w:spacing w:before="100" w:beforeAutospacing="1" w:after="100" w:afterAutospacing="1"/>
              <w:rPr>
                <w:rFonts w:eastAsia="Times New Roman" w:cs="Times New Roman"/>
              </w:rPr>
            </w:pPr>
            <w:r w:rsidRPr="00594D05">
              <w:rPr>
                <w:rFonts w:eastAsia="Times New Roman" w:cs="Times New Roman"/>
              </w:rPr>
              <w:t>Drive</w:t>
            </w:r>
          </w:p>
          <w:p w14:paraId="1022A57B" w14:textId="77777777" w:rsidR="00F42985" w:rsidRDefault="00F42985" w:rsidP="00F42985"/>
        </w:tc>
        <w:tc>
          <w:tcPr>
            <w:tcW w:w="5633" w:type="dxa"/>
          </w:tcPr>
          <w:p w14:paraId="1C330EE4" w14:textId="77777777" w:rsidR="00F42985" w:rsidRDefault="00F42985" w:rsidP="00F42985"/>
        </w:tc>
      </w:tr>
      <w:tr w:rsidR="00F42985" w14:paraId="4ACFE84B" w14:textId="77777777" w:rsidTr="00F42985">
        <w:tc>
          <w:tcPr>
            <w:tcW w:w="2839" w:type="dxa"/>
          </w:tcPr>
          <w:p w14:paraId="39FD494C" w14:textId="77777777" w:rsidR="00F42985" w:rsidRPr="00594D05" w:rsidRDefault="00F42985" w:rsidP="00F42985">
            <w:pPr>
              <w:spacing w:before="100" w:beforeAutospacing="1" w:after="100" w:afterAutospacing="1"/>
              <w:rPr>
                <w:rFonts w:eastAsia="Times New Roman" w:cs="Times New Roman"/>
              </w:rPr>
            </w:pPr>
            <w:r w:rsidRPr="00594D05">
              <w:rPr>
                <w:rFonts w:eastAsia="Times New Roman" w:cs="Times New Roman"/>
              </w:rPr>
              <w:t>Written communication</w:t>
            </w:r>
          </w:p>
          <w:p w14:paraId="44F1C7D8" w14:textId="77777777" w:rsidR="00F42985" w:rsidRDefault="00F42985" w:rsidP="00F42985"/>
        </w:tc>
        <w:tc>
          <w:tcPr>
            <w:tcW w:w="5633" w:type="dxa"/>
          </w:tcPr>
          <w:p w14:paraId="0A8C7E24" w14:textId="77777777" w:rsidR="00F42985" w:rsidRDefault="00F42985" w:rsidP="00F42985"/>
        </w:tc>
      </w:tr>
      <w:tr w:rsidR="00F42985" w14:paraId="1D018099" w14:textId="77777777" w:rsidTr="00F42985">
        <w:tc>
          <w:tcPr>
            <w:tcW w:w="2839" w:type="dxa"/>
          </w:tcPr>
          <w:p w14:paraId="250F6E73" w14:textId="77777777" w:rsidR="00F42985" w:rsidRPr="00594D05" w:rsidRDefault="00F42985" w:rsidP="00F42985">
            <w:pPr>
              <w:spacing w:before="100" w:beforeAutospacing="1" w:after="100" w:afterAutospacing="1"/>
              <w:rPr>
                <w:rFonts w:eastAsia="Times New Roman" w:cs="Times New Roman"/>
              </w:rPr>
            </w:pPr>
            <w:r w:rsidRPr="00594D05">
              <w:rPr>
                <w:rFonts w:eastAsia="Times New Roman" w:cs="Times New Roman"/>
              </w:rPr>
              <w:t>Planning &amp; Organising</w:t>
            </w:r>
          </w:p>
          <w:p w14:paraId="5C0CE627" w14:textId="77777777" w:rsidR="00F42985" w:rsidRDefault="00F42985" w:rsidP="00F42985"/>
        </w:tc>
        <w:tc>
          <w:tcPr>
            <w:tcW w:w="5633" w:type="dxa"/>
          </w:tcPr>
          <w:p w14:paraId="75E63EBB" w14:textId="77777777" w:rsidR="00F42985" w:rsidRDefault="00F42985" w:rsidP="00F42985"/>
        </w:tc>
      </w:tr>
      <w:tr w:rsidR="00F42985" w14:paraId="52648DA6" w14:textId="77777777" w:rsidTr="00F42985">
        <w:tc>
          <w:tcPr>
            <w:tcW w:w="2839" w:type="dxa"/>
          </w:tcPr>
          <w:p w14:paraId="5DAF4060" w14:textId="77777777" w:rsidR="00F42985" w:rsidRPr="00594D05" w:rsidRDefault="00F42985" w:rsidP="00F42985">
            <w:pPr>
              <w:spacing w:before="100" w:beforeAutospacing="1" w:after="100" w:afterAutospacing="1"/>
              <w:rPr>
                <w:rFonts w:eastAsia="Times New Roman" w:cs="Times New Roman"/>
              </w:rPr>
            </w:pPr>
            <w:r w:rsidRPr="00594D05">
              <w:rPr>
                <w:rFonts w:eastAsia="Times New Roman" w:cs="Times New Roman"/>
              </w:rPr>
              <w:t>Flexibility</w:t>
            </w:r>
          </w:p>
          <w:p w14:paraId="27459811" w14:textId="77777777" w:rsidR="00F42985" w:rsidRDefault="00F42985" w:rsidP="00F42985"/>
        </w:tc>
        <w:tc>
          <w:tcPr>
            <w:tcW w:w="5633" w:type="dxa"/>
          </w:tcPr>
          <w:p w14:paraId="33E77AF3" w14:textId="77777777" w:rsidR="00F42985" w:rsidRDefault="00F42985" w:rsidP="00F42985"/>
        </w:tc>
      </w:tr>
      <w:tr w:rsidR="00F42985" w14:paraId="33F96E5A" w14:textId="77777777" w:rsidTr="00F42985">
        <w:tc>
          <w:tcPr>
            <w:tcW w:w="2839" w:type="dxa"/>
          </w:tcPr>
          <w:p w14:paraId="769AFD2E" w14:textId="77777777" w:rsidR="00F42985" w:rsidRDefault="00F42985" w:rsidP="00F42985">
            <w:r w:rsidRPr="00594D05">
              <w:rPr>
                <w:rFonts w:eastAsia="Times New Roman" w:cs="Times New Roman"/>
              </w:rPr>
              <w:t>Time management</w:t>
            </w:r>
          </w:p>
        </w:tc>
        <w:tc>
          <w:tcPr>
            <w:tcW w:w="5633" w:type="dxa"/>
          </w:tcPr>
          <w:p w14:paraId="32EFD2C9" w14:textId="77777777" w:rsidR="00F42985" w:rsidRDefault="00F42985" w:rsidP="00F42985"/>
          <w:p w14:paraId="35763346" w14:textId="77777777" w:rsidR="00F42985" w:rsidRDefault="00F42985" w:rsidP="00F42985"/>
          <w:p w14:paraId="1299DE7F" w14:textId="77777777" w:rsidR="00F42985" w:rsidRDefault="00F42985" w:rsidP="00F42985"/>
        </w:tc>
      </w:tr>
    </w:tbl>
    <w:p w14:paraId="030B3FBA" w14:textId="77777777" w:rsidR="00F42985" w:rsidRDefault="00F42985" w:rsidP="00F42985">
      <w:pPr>
        <w:rPr>
          <w:rFonts w:eastAsia="Times New Roman" w:cs="Times New Roman"/>
        </w:rPr>
      </w:pPr>
    </w:p>
    <w:p w14:paraId="61986B8E" w14:textId="77777777" w:rsidR="00F42985" w:rsidRDefault="00F42985" w:rsidP="00F42985">
      <w:pPr>
        <w:rPr>
          <w:rFonts w:eastAsia="Times New Roman" w:cs="Times New Roman"/>
        </w:rPr>
      </w:pPr>
      <w:r>
        <w:rPr>
          <w:rFonts w:eastAsia="Times New Roman" w:cs="Times New Roman"/>
        </w:rPr>
        <w:t>Now think about the skills you are less likely to develop in your preferred option. What additional activities do you think you can undertake (possibly outside your year abroad) which might develop these.</w:t>
      </w:r>
    </w:p>
    <w:p w14:paraId="2F630E24" w14:textId="77777777" w:rsidR="00F42985" w:rsidRDefault="00F42985" w:rsidP="00F42985">
      <w:pPr>
        <w:rPr>
          <w:rFonts w:eastAsia="Times New Roman" w:cs="Times New Roman"/>
        </w:rPr>
      </w:pPr>
    </w:p>
    <w:tbl>
      <w:tblPr>
        <w:tblStyle w:val="TableGrid"/>
        <w:tblW w:w="0" w:type="auto"/>
        <w:tblLook w:val="04A0" w:firstRow="1" w:lastRow="0" w:firstColumn="1" w:lastColumn="0" w:noHBand="0" w:noVBand="1"/>
      </w:tblPr>
      <w:tblGrid>
        <w:gridCol w:w="4258"/>
        <w:gridCol w:w="4258"/>
      </w:tblGrid>
      <w:tr w:rsidR="00F42985" w14:paraId="2B46B745" w14:textId="77777777" w:rsidTr="00F42985">
        <w:tc>
          <w:tcPr>
            <w:tcW w:w="4258" w:type="dxa"/>
          </w:tcPr>
          <w:p w14:paraId="0622469C" w14:textId="77777777" w:rsidR="00F42985" w:rsidRDefault="00F42985" w:rsidP="00F42985">
            <w:r>
              <w:t>Employability Skill</w:t>
            </w:r>
          </w:p>
        </w:tc>
        <w:tc>
          <w:tcPr>
            <w:tcW w:w="4258" w:type="dxa"/>
          </w:tcPr>
          <w:p w14:paraId="6BFB85BE" w14:textId="77777777" w:rsidR="00F42985" w:rsidRDefault="00F42985" w:rsidP="00F42985">
            <w:r>
              <w:t>Additional activity to achieve</w:t>
            </w:r>
          </w:p>
        </w:tc>
      </w:tr>
      <w:tr w:rsidR="00F42985" w14:paraId="7C7C0F36" w14:textId="77777777" w:rsidTr="00F42985">
        <w:tc>
          <w:tcPr>
            <w:tcW w:w="4258" w:type="dxa"/>
          </w:tcPr>
          <w:p w14:paraId="52F1A59C" w14:textId="77777777" w:rsidR="00F42985" w:rsidRDefault="00F42985" w:rsidP="00F42985"/>
        </w:tc>
        <w:tc>
          <w:tcPr>
            <w:tcW w:w="4258" w:type="dxa"/>
          </w:tcPr>
          <w:p w14:paraId="1B6B3FD2" w14:textId="77777777" w:rsidR="00F42985" w:rsidRDefault="00F42985" w:rsidP="00F42985"/>
        </w:tc>
      </w:tr>
      <w:tr w:rsidR="00F42985" w14:paraId="1F7886A6" w14:textId="77777777" w:rsidTr="00F42985">
        <w:tc>
          <w:tcPr>
            <w:tcW w:w="4258" w:type="dxa"/>
          </w:tcPr>
          <w:p w14:paraId="3E608619" w14:textId="77777777" w:rsidR="00F42985" w:rsidRDefault="00F42985" w:rsidP="00F42985"/>
        </w:tc>
        <w:tc>
          <w:tcPr>
            <w:tcW w:w="4258" w:type="dxa"/>
          </w:tcPr>
          <w:p w14:paraId="1805541C" w14:textId="77777777" w:rsidR="00F42985" w:rsidRDefault="00F42985" w:rsidP="00F42985"/>
        </w:tc>
      </w:tr>
      <w:tr w:rsidR="00F42985" w14:paraId="5E403A50" w14:textId="77777777" w:rsidTr="00F42985">
        <w:tc>
          <w:tcPr>
            <w:tcW w:w="4258" w:type="dxa"/>
          </w:tcPr>
          <w:p w14:paraId="6DD244ED" w14:textId="77777777" w:rsidR="00F42985" w:rsidRDefault="00F42985" w:rsidP="00F42985"/>
        </w:tc>
        <w:tc>
          <w:tcPr>
            <w:tcW w:w="4258" w:type="dxa"/>
          </w:tcPr>
          <w:p w14:paraId="36AB21E6" w14:textId="77777777" w:rsidR="00F42985" w:rsidRDefault="00F42985" w:rsidP="00F42985"/>
        </w:tc>
      </w:tr>
      <w:tr w:rsidR="00F42985" w14:paraId="5008B53B" w14:textId="77777777" w:rsidTr="00F42985">
        <w:tc>
          <w:tcPr>
            <w:tcW w:w="4258" w:type="dxa"/>
          </w:tcPr>
          <w:p w14:paraId="6109ED05" w14:textId="77777777" w:rsidR="00F42985" w:rsidRDefault="00F42985" w:rsidP="00F42985"/>
        </w:tc>
        <w:tc>
          <w:tcPr>
            <w:tcW w:w="4258" w:type="dxa"/>
          </w:tcPr>
          <w:p w14:paraId="54D6D07A" w14:textId="77777777" w:rsidR="00F42985" w:rsidRDefault="00F42985" w:rsidP="00F42985"/>
        </w:tc>
      </w:tr>
      <w:tr w:rsidR="00F42985" w14:paraId="7C8C96DC" w14:textId="77777777" w:rsidTr="00F42985">
        <w:tc>
          <w:tcPr>
            <w:tcW w:w="4258" w:type="dxa"/>
          </w:tcPr>
          <w:p w14:paraId="791D7B43" w14:textId="77777777" w:rsidR="00F42985" w:rsidRDefault="00F42985" w:rsidP="00F42985"/>
        </w:tc>
        <w:tc>
          <w:tcPr>
            <w:tcW w:w="4258" w:type="dxa"/>
          </w:tcPr>
          <w:p w14:paraId="7B0EA994" w14:textId="77777777" w:rsidR="00F42985" w:rsidRDefault="00F42985" w:rsidP="00F42985"/>
        </w:tc>
      </w:tr>
      <w:tr w:rsidR="00F42985" w14:paraId="73EF6EBF" w14:textId="77777777" w:rsidTr="00F42985">
        <w:tc>
          <w:tcPr>
            <w:tcW w:w="4258" w:type="dxa"/>
          </w:tcPr>
          <w:p w14:paraId="38847F1E" w14:textId="77777777" w:rsidR="00F42985" w:rsidRDefault="00F42985" w:rsidP="00F42985"/>
        </w:tc>
        <w:tc>
          <w:tcPr>
            <w:tcW w:w="4258" w:type="dxa"/>
          </w:tcPr>
          <w:p w14:paraId="4E0D6BDA" w14:textId="77777777" w:rsidR="00F42985" w:rsidRDefault="00F42985" w:rsidP="00F42985"/>
        </w:tc>
      </w:tr>
    </w:tbl>
    <w:p w14:paraId="43788C73" w14:textId="77777777" w:rsidR="00F42985" w:rsidRDefault="00F42985" w:rsidP="00F42985"/>
    <w:sectPr w:rsidR="00F42985" w:rsidSect="008A501A">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2C2E0" w14:textId="77777777" w:rsidR="0059632B" w:rsidRDefault="0059632B" w:rsidP="0059632B">
      <w:r>
        <w:separator/>
      </w:r>
    </w:p>
  </w:endnote>
  <w:endnote w:type="continuationSeparator" w:id="0">
    <w:p w14:paraId="3D9E91A7" w14:textId="77777777" w:rsidR="0059632B" w:rsidRDefault="0059632B" w:rsidP="0059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F9414" w14:textId="77777777" w:rsidR="0059632B" w:rsidRDefault="0059632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C6B54" w14:textId="77777777" w:rsidR="0059632B" w:rsidRPr="0059632B" w:rsidRDefault="0059632B" w:rsidP="0059632B">
    <w:pPr>
      <w:pStyle w:val="Footer"/>
      <w:jc w:val="right"/>
      <w:rPr>
        <w:rFonts w:ascii="American Typewriter" w:hAnsi="American Typewriter"/>
        <w:color w:val="365F91" w:themeColor="accent1" w:themeShade="BF"/>
        <w:sz w:val="32"/>
        <w:szCs w:val="32"/>
      </w:rPr>
    </w:pPr>
    <w:r w:rsidRPr="0059632B">
      <w:rPr>
        <w:rFonts w:ascii="American Typewriter" w:hAnsi="American Typewriter"/>
        <w:color w:val="365F91" w:themeColor="accent1" w:themeShade="BF"/>
        <w:sz w:val="32"/>
        <w:szCs w:val="32"/>
      </w:rPr>
      <w:t>www.realie.org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BC586" w14:textId="77777777" w:rsidR="0059632B" w:rsidRDefault="005963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0E362" w14:textId="77777777" w:rsidR="0059632B" w:rsidRDefault="0059632B" w:rsidP="0059632B">
      <w:r>
        <w:separator/>
      </w:r>
    </w:p>
  </w:footnote>
  <w:footnote w:type="continuationSeparator" w:id="0">
    <w:p w14:paraId="17C350B5" w14:textId="77777777" w:rsidR="0059632B" w:rsidRDefault="0059632B" w:rsidP="005963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215F" w14:textId="77777777" w:rsidR="0059632B" w:rsidRDefault="005963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0863C" w14:textId="77777777" w:rsidR="0059632B" w:rsidRDefault="0059632B" w:rsidP="0059632B">
    <w:pPr>
      <w:pStyle w:val="Header"/>
      <w:spacing w:line="360" w:lineRule="auto"/>
      <w:jc w:val="right"/>
    </w:pPr>
    <w:r>
      <w:rPr>
        <w:noProof/>
        <w:lang w:val="en-US"/>
      </w:rPr>
      <w:drawing>
        <wp:inline distT="0" distB="0" distL="0" distR="0" wp14:anchorId="06B226BD" wp14:editId="7B84CA64">
          <wp:extent cx="1651000" cy="78619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IE-LOGO3.png"/>
                  <pic:cNvPicPr/>
                </pic:nvPicPr>
                <pic:blipFill>
                  <a:blip r:embed="rId1">
                    <a:extLst>
                      <a:ext uri="{28A0092B-C50C-407E-A947-70E740481C1C}">
                        <a14:useLocalDpi xmlns:a14="http://schemas.microsoft.com/office/drawing/2010/main" val="0"/>
                      </a:ext>
                    </a:extLst>
                  </a:blip>
                  <a:stretch>
                    <a:fillRect/>
                  </a:stretch>
                </pic:blipFill>
                <pic:spPr>
                  <a:xfrm>
                    <a:off x="0" y="0"/>
                    <a:ext cx="1651344" cy="786354"/>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C4BE3" w14:textId="77777777" w:rsidR="0059632B" w:rsidRDefault="005963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36F7B"/>
    <w:multiLevelType w:val="multilevel"/>
    <w:tmpl w:val="1E30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1D10FF"/>
    <w:multiLevelType w:val="hybridMultilevel"/>
    <w:tmpl w:val="5F4C81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85"/>
    <w:rsid w:val="0059632B"/>
    <w:rsid w:val="00812C2C"/>
    <w:rsid w:val="008A501A"/>
    <w:rsid w:val="00F429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182D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985"/>
    <w:rPr>
      <w:color w:val="0000FF" w:themeColor="hyperlink"/>
      <w:u w:val="single"/>
    </w:rPr>
  </w:style>
  <w:style w:type="table" w:styleId="TableGrid">
    <w:name w:val="Table Grid"/>
    <w:basedOn w:val="TableNormal"/>
    <w:uiPriority w:val="59"/>
    <w:rsid w:val="00F42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985"/>
    <w:pPr>
      <w:ind w:left="720"/>
      <w:contextualSpacing/>
    </w:pPr>
  </w:style>
  <w:style w:type="paragraph" w:styleId="Header">
    <w:name w:val="header"/>
    <w:basedOn w:val="Normal"/>
    <w:link w:val="HeaderChar"/>
    <w:uiPriority w:val="99"/>
    <w:unhideWhenUsed/>
    <w:rsid w:val="0059632B"/>
    <w:pPr>
      <w:tabs>
        <w:tab w:val="center" w:pos="4320"/>
        <w:tab w:val="right" w:pos="8640"/>
      </w:tabs>
    </w:pPr>
  </w:style>
  <w:style w:type="character" w:customStyle="1" w:styleId="HeaderChar">
    <w:name w:val="Header Char"/>
    <w:basedOn w:val="DefaultParagraphFont"/>
    <w:link w:val="Header"/>
    <w:uiPriority w:val="99"/>
    <w:rsid w:val="0059632B"/>
  </w:style>
  <w:style w:type="paragraph" w:styleId="Footer">
    <w:name w:val="footer"/>
    <w:basedOn w:val="Normal"/>
    <w:link w:val="FooterChar"/>
    <w:uiPriority w:val="99"/>
    <w:unhideWhenUsed/>
    <w:rsid w:val="0059632B"/>
    <w:pPr>
      <w:tabs>
        <w:tab w:val="center" w:pos="4320"/>
        <w:tab w:val="right" w:pos="8640"/>
      </w:tabs>
    </w:pPr>
  </w:style>
  <w:style w:type="character" w:customStyle="1" w:styleId="FooterChar">
    <w:name w:val="Footer Char"/>
    <w:basedOn w:val="DefaultParagraphFont"/>
    <w:link w:val="Footer"/>
    <w:uiPriority w:val="99"/>
    <w:rsid w:val="0059632B"/>
  </w:style>
  <w:style w:type="paragraph" w:styleId="BalloonText">
    <w:name w:val="Balloon Text"/>
    <w:basedOn w:val="Normal"/>
    <w:link w:val="BalloonTextChar"/>
    <w:uiPriority w:val="99"/>
    <w:semiHidden/>
    <w:unhideWhenUsed/>
    <w:rsid w:val="005963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632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9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985"/>
    <w:rPr>
      <w:color w:val="0000FF" w:themeColor="hyperlink"/>
      <w:u w:val="single"/>
    </w:rPr>
  </w:style>
  <w:style w:type="table" w:styleId="TableGrid">
    <w:name w:val="Table Grid"/>
    <w:basedOn w:val="TableNormal"/>
    <w:uiPriority w:val="59"/>
    <w:rsid w:val="00F429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2985"/>
    <w:pPr>
      <w:ind w:left="720"/>
      <w:contextualSpacing/>
    </w:pPr>
  </w:style>
  <w:style w:type="paragraph" w:styleId="Header">
    <w:name w:val="header"/>
    <w:basedOn w:val="Normal"/>
    <w:link w:val="HeaderChar"/>
    <w:uiPriority w:val="99"/>
    <w:unhideWhenUsed/>
    <w:rsid w:val="0059632B"/>
    <w:pPr>
      <w:tabs>
        <w:tab w:val="center" w:pos="4320"/>
        <w:tab w:val="right" w:pos="8640"/>
      </w:tabs>
    </w:pPr>
  </w:style>
  <w:style w:type="character" w:customStyle="1" w:styleId="HeaderChar">
    <w:name w:val="Header Char"/>
    <w:basedOn w:val="DefaultParagraphFont"/>
    <w:link w:val="Header"/>
    <w:uiPriority w:val="99"/>
    <w:rsid w:val="0059632B"/>
  </w:style>
  <w:style w:type="paragraph" w:styleId="Footer">
    <w:name w:val="footer"/>
    <w:basedOn w:val="Normal"/>
    <w:link w:val="FooterChar"/>
    <w:uiPriority w:val="99"/>
    <w:unhideWhenUsed/>
    <w:rsid w:val="0059632B"/>
    <w:pPr>
      <w:tabs>
        <w:tab w:val="center" w:pos="4320"/>
        <w:tab w:val="right" w:pos="8640"/>
      </w:tabs>
    </w:pPr>
  </w:style>
  <w:style w:type="character" w:customStyle="1" w:styleId="FooterChar">
    <w:name w:val="Footer Char"/>
    <w:basedOn w:val="DefaultParagraphFont"/>
    <w:link w:val="Footer"/>
    <w:uiPriority w:val="99"/>
    <w:rsid w:val="0059632B"/>
  </w:style>
  <w:style w:type="paragraph" w:styleId="BalloonText">
    <w:name w:val="Balloon Text"/>
    <w:basedOn w:val="Normal"/>
    <w:link w:val="BalloonTextChar"/>
    <w:uiPriority w:val="99"/>
    <w:semiHidden/>
    <w:unhideWhenUsed/>
    <w:rsid w:val="005963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63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ealie.org"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202</Words>
  <Characters>1154</Characters>
  <Application>Microsoft Macintosh Word</Application>
  <DocSecurity>0</DocSecurity>
  <Lines>9</Lines>
  <Paragraphs>2</Paragraphs>
  <ScaleCrop>false</ScaleCrop>
  <Company>University of Southampton</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Dickens</dc:creator>
  <cp:keywords/>
  <dc:description/>
  <cp:lastModifiedBy>Alison Dickens</cp:lastModifiedBy>
  <cp:revision>3</cp:revision>
  <dcterms:created xsi:type="dcterms:W3CDTF">2013-04-24T16:29:00Z</dcterms:created>
  <dcterms:modified xsi:type="dcterms:W3CDTF">2013-05-01T09:47:00Z</dcterms:modified>
</cp:coreProperties>
</file>